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B9" w:rsidRPr="000272B9" w:rsidRDefault="000272B9" w:rsidP="000272B9">
      <w:pPr>
        <w:pStyle w:val="Default"/>
        <w:jc w:val="center"/>
        <w:rPr>
          <w:sz w:val="28"/>
          <w:szCs w:val="28"/>
        </w:rPr>
      </w:pPr>
      <w:r w:rsidRPr="00B06935">
        <w:rPr>
          <w:sz w:val="28"/>
          <w:szCs w:val="28"/>
        </w:rPr>
        <w:t>Перечень мероприятий, необходимых для осуществления технологического присоединения к электрическим сетям ООО «Барнаульская сетевая компания», и порядок выполнения этих мероприятий</w:t>
      </w:r>
    </w:p>
    <w:p w:rsidR="000272B9" w:rsidRPr="000272B9" w:rsidRDefault="000272B9" w:rsidP="000272B9">
      <w:pPr>
        <w:pStyle w:val="Default"/>
        <w:jc w:val="center"/>
        <w:rPr>
          <w:sz w:val="28"/>
          <w:szCs w:val="28"/>
        </w:rPr>
      </w:pPr>
    </w:p>
    <w:p w:rsidR="000272B9" w:rsidRPr="000272B9" w:rsidRDefault="000272B9" w:rsidP="00E73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935">
        <w:rPr>
          <w:rFonts w:ascii="Times New Roman" w:hAnsi="Times New Roman" w:cs="Times New Roman"/>
          <w:sz w:val="28"/>
          <w:szCs w:val="28"/>
        </w:rPr>
        <w:t>Процедура технологического присоединения регламентирована «Правилами технологического присоединения энергопринимающих устройств потребителей электрической энергии…»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935">
        <w:rPr>
          <w:rFonts w:ascii="Times New Roman" w:hAnsi="Times New Roman" w:cs="Times New Roman"/>
          <w:sz w:val="28"/>
          <w:szCs w:val="28"/>
        </w:rPr>
        <w:t xml:space="preserve"> утв. Постановлением Правительства РФ №861 от 27.12.2004 года (далее Правила), и включает в себя следующие мероприятия:</w:t>
      </w:r>
    </w:p>
    <w:p w:rsidR="00E73A57" w:rsidRPr="00E73A57" w:rsidRDefault="00E73A57" w:rsidP="00E73A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E4E50" w:rsidRPr="00AE4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юридическим или физическим лицом (далее - заявитель), которое имеет намерение осуществить технологическое присоединение по основаниям, предусмотре</w:t>
      </w:r>
      <w:r w:rsidR="00AE4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пунктом 2 </w:t>
      </w:r>
      <w:bookmarkStart w:id="0" w:name="_GoBack"/>
      <w:bookmarkEnd w:id="0"/>
      <w:r w:rsidR="00AE4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3A57" w:rsidRPr="00E73A57" w:rsidRDefault="00E73A57" w:rsidP="00E73A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заключение договора;</w:t>
      </w:r>
    </w:p>
    <w:p w:rsidR="00E73A57" w:rsidRPr="00E73A57" w:rsidRDefault="00E73A57" w:rsidP="00E73A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выполнение сторонами договора мероприятий по технологическому присоединению, предусмотренных договором;</w:t>
      </w:r>
    </w:p>
    <w:p w:rsidR="00E73A57" w:rsidRPr="00E73A57" w:rsidRDefault="00E73A57" w:rsidP="00E73A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получение разрешения органа федерального государственного энергетического надзора на допуск в эксплуатацию объектов заявителя. </w:t>
      </w:r>
      <w:proofErr w:type="gramStart"/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технологического присоединения объектов лиц, указанных в пункте 12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 </w:t>
      </w:r>
      <w:proofErr w:type="spellStart"/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включительно, объектов лиц, указанных в пунктах 12(1), 13 и 14 Правил, а также в отношении объектов электросетевого хозяйства сетевых организаций классом напряжения до 20 </w:t>
      </w:r>
      <w:proofErr w:type="spellStart"/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включительно, построенных (реконструированных</w:t>
      </w:r>
      <w:proofErr w:type="gramEnd"/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рамках исполнения технических условий в целях осуществления технологического присоединения заявителя, получение разрешения органа федерального государственного энергетического надзора на допуск в эксплуатацию объектов заявителя с учетом положений пунктов 18(1) - 18(4) Правил не требуется;</w:t>
      </w:r>
    </w:p>
    <w:p w:rsidR="00E73A57" w:rsidRPr="00E73A57" w:rsidRDefault="00E73A57" w:rsidP="00E73A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 Для целей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"отключено").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"включено");</w:t>
      </w:r>
    </w:p>
    <w:p w:rsidR="002C4FF8" w:rsidRDefault="00E73A57" w:rsidP="00E73A57">
      <w:pPr>
        <w:spacing w:after="0" w:line="240" w:lineRule="auto"/>
        <w:ind w:firstLine="709"/>
      </w:pPr>
      <w:r w:rsidRPr="00E73A5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составление акта об осуществлении технологического присоединения по форме согласно приложению N 1, а также акта согласования технологической и (или) аварийной брони (для заявителей, указанных в пункте 14(2) Правил).</w:t>
      </w:r>
    </w:p>
    <w:sectPr w:rsidR="002C4FF8" w:rsidSect="0042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B9"/>
    <w:rsid w:val="00001EF6"/>
    <w:rsid w:val="000272B9"/>
    <w:rsid w:val="000B0837"/>
    <w:rsid w:val="000E16C5"/>
    <w:rsid w:val="000F276A"/>
    <w:rsid w:val="001B2B66"/>
    <w:rsid w:val="002C4FF8"/>
    <w:rsid w:val="0039282B"/>
    <w:rsid w:val="005C32F3"/>
    <w:rsid w:val="006237F2"/>
    <w:rsid w:val="00637894"/>
    <w:rsid w:val="00646DF2"/>
    <w:rsid w:val="007228DD"/>
    <w:rsid w:val="007D01F4"/>
    <w:rsid w:val="007D1149"/>
    <w:rsid w:val="00AE4E50"/>
    <w:rsid w:val="00B92BD3"/>
    <w:rsid w:val="00CD5EFB"/>
    <w:rsid w:val="00DD623B"/>
    <w:rsid w:val="00E34B07"/>
    <w:rsid w:val="00E73A57"/>
    <w:rsid w:val="00EA70E6"/>
    <w:rsid w:val="00F4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27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27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lyua</dc:creator>
  <cp:keywords/>
  <dc:description/>
  <cp:lastModifiedBy>lyua</cp:lastModifiedBy>
  <cp:revision>3</cp:revision>
  <dcterms:created xsi:type="dcterms:W3CDTF">2020-02-27T02:59:00Z</dcterms:created>
  <dcterms:modified xsi:type="dcterms:W3CDTF">2020-02-27T02:59:00Z</dcterms:modified>
</cp:coreProperties>
</file>