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D36" w:rsidRPr="00837D36" w:rsidRDefault="00837D36" w:rsidP="00EA7D68">
      <w:pPr>
        <w:pStyle w:val="1"/>
      </w:pPr>
      <w:bookmarkStart w:id="0" w:name="_GoBack"/>
      <w:bookmarkEnd w:id="0"/>
      <w:r>
        <w:t>Сведения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  <w:r>
        <w:rPr>
          <w:b/>
          <w:bCs/>
        </w:rPr>
        <w:t>по пункту 1</w:t>
      </w:r>
      <w:r w:rsidR="002A1EE0">
        <w:rPr>
          <w:b/>
          <w:bCs/>
        </w:rPr>
        <w:t>9</w:t>
      </w:r>
      <w:r>
        <w:rPr>
          <w:b/>
          <w:bCs/>
        </w:rPr>
        <w:t xml:space="preserve"> </w:t>
      </w:r>
      <w:r w:rsidR="002A1EE0">
        <w:rPr>
          <w:b/>
          <w:bCs/>
        </w:rPr>
        <w:t>е</w:t>
      </w:r>
      <w:r>
        <w:rPr>
          <w:rFonts w:eastAsia="Calibri"/>
          <w:b/>
          <w:bCs/>
          <w:lang w:eastAsia="en-US"/>
        </w:rPr>
        <w:t xml:space="preserve"> 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о величине резервируемой максимальной мощности, определяемой в соответствии с </w:t>
      </w:r>
      <w:hyperlink r:id="rId5" w:history="1">
        <w:r>
          <w:rPr>
            <w:rFonts w:eastAsia="Calibri"/>
            <w:b/>
            <w:bCs/>
            <w:color w:val="0000FF"/>
            <w:lang w:eastAsia="en-US"/>
          </w:rPr>
          <w:t>Правилами</w:t>
        </w:r>
      </w:hyperlink>
      <w:r>
        <w:rPr>
          <w:rFonts w:eastAsia="Calibri"/>
          <w:b/>
          <w:bCs/>
          <w:lang w:eastAsia="en-US"/>
        </w:rPr>
        <w:t xml:space="preserve">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N 861, в разбивке по уровням напряжения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по данным за </w:t>
      </w:r>
      <w:r w:rsidR="000C328E">
        <w:rPr>
          <w:rFonts w:eastAsia="Calibri"/>
          <w:b/>
          <w:bCs/>
          <w:lang w:eastAsia="en-US"/>
        </w:rPr>
        <w:t>3</w:t>
      </w:r>
      <w:r>
        <w:rPr>
          <w:rFonts w:eastAsia="Calibri"/>
          <w:b/>
          <w:bCs/>
          <w:lang w:eastAsia="en-US"/>
        </w:rPr>
        <w:t xml:space="preserve"> квартал 201</w:t>
      </w:r>
      <w:r w:rsidR="002A1EE0">
        <w:rPr>
          <w:rFonts w:eastAsia="Calibri"/>
          <w:b/>
          <w:bCs/>
          <w:lang w:eastAsia="en-US"/>
        </w:rPr>
        <w:t>9</w:t>
      </w:r>
      <w:r>
        <w:rPr>
          <w:rFonts w:eastAsia="Calibri"/>
          <w:b/>
          <w:bCs/>
          <w:lang w:eastAsia="en-US"/>
        </w:rPr>
        <w:t xml:space="preserve"> г.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Уровень напряжения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Величина резервируемой максимальной мощности, кВт</w:t>
            </w:r>
          </w:p>
        </w:tc>
      </w:tr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0C328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34422</w:t>
            </w:r>
          </w:p>
        </w:tc>
      </w:tr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СН</w:t>
            </w:r>
            <w:proofErr w:type="gramStart"/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0C328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9023</w:t>
            </w:r>
          </w:p>
        </w:tc>
      </w:tr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СН</w:t>
            </w:r>
            <w:proofErr w:type="gramStart"/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</w:t>
            </w:r>
            <w:proofErr w:type="gram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0C328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23061</w:t>
            </w:r>
          </w:p>
        </w:tc>
      </w:tr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E0" w:rsidRPr="00181CE6" w:rsidRDefault="000C328E" w:rsidP="002A1EE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1937</w:t>
            </w:r>
          </w:p>
        </w:tc>
      </w:tr>
    </w:tbl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</w:p>
    <w:p w:rsidR="00837D36" w:rsidRDefault="00837D36" w:rsidP="00837D36"/>
    <w:sectPr w:rsidR="00837D36" w:rsidSect="00192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D36"/>
    <w:rsid w:val="00033D1B"/>
    <w:rsid w:val="000C328E"/>
    <w:rsid w:val="00104A94"/>
    <w:rsid w:val="00126AE2"/>
    <w:rsid w:val="00181CE6"/>
    <w:rsid w:val="00192FDC"/>
    <w:rsid w:val="00194F0B"/>
    <w:rsid w:val="002172CC"/>
    <w:rsid w:val="00286CC1"/>
    <w:rsid w:val="002A1EE0"/>
    <w:rsid w:val="002E257B"/>
    <w:rsid w:val="003808D4"/>
    <w:rsid w:val="003926EA"/>
    <w:rsid w:val="003E6551"/>
    <w:rsid w:val="00421AD9"/>
    <w:rsid w:val="00451211"/>
    <w:rsid w:val="00463A8B"/>
    <w:rsid w:val="004A06CC"/>
    <w:rsid w:val="004B2FF2"/>
    <w:rsid w:val="004B748D"/>
    <w:rsid w:val="004F4DD4"/>
    <w:rsid w:val="00522DDD"/>
    <w:rsid w:val="0057404C"/>
    <w:rsid w:val="005E784A"/>
    <w:rsid w:val="00677111"/>
    <w:rsid w:val="00692CF6"/>
    <w:rsid w:val="007722CA"/>
    <w:rsid w:val="0079335B"/>
    <w:rsid w:val="007B6080"/>
    <w:rsid w:val="00837D36"/>
    <w:rsid w:val="008F6C96"/>
    <w:rsid w:val="00A43AFD"/>
    <w:rsid w:val="00AC2E24"/>
    <w:rsid w:val="00AF3B34"/>
    <w:rsid w:val="00C253D6"/>
    <w:rsid w:val="00CB42EB"/>
    <w:rsid w:val="00CF44BD"/>
    <w:rsid w:val="00D92BE9"/>
    <w:rsid w:val="00DE4E4D"/>
    <w:rsid w:val="00E53AEA"/>
    <w:rsid w:val="00E61146"/>
    <w:rsid w:val="00E91E01"/>
    <w:rsid w:val="00EA7D68"/>
    <w:rsid w:val="00F04075"/>
    <w:rsid w:val="00F225AC"/>
    <w:rsid w:val="00F569FF"/>
    <w:rsid w:val="00FA7FE7"/>
    <w:rsid w:val="00FE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D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7D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EA7D6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D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7D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EA7D6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9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F5E8714E49454B804125966551231046E2448623201FAC592562A39652AE1F4A80E843CAB553D40j1F3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bges</Company>
  <LinksUpToDate>false</LinksUpToDate>
  <CharactersWithSpaces>609</CharactersWithSpaces>
  <SharedDoc>false</SharedDoc>
  <HLinks>
    <vt:vector size="6" baseType="variant">
      <vt:variant>
        <vt:i4>2621548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consultantplus://offline/ref=8F5E8714E49454B804125966551231046E2448623201FAC592562A39652AE1F4A80E843CAB553D40j1F3I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onk</dc:creator>
  <cp:lastModifiedBy>dom</cp:lastModifiedBy>
  <cp:revision>2</cp:revision>
  <cp:lastPrinted>2016-10-10T09:37:00Z</cp:lastPrinted>
  <dcterms:created xsi:type="dcterms:W3CDTF">2019-10-12T03:55:00Z</dcterms:created>
  <dcterms:modified xsi:type="dcterms:W3CDTF">2019-10-12T03:55:00Z</dcterms:modified>
</cp:coreProperties>
</file>