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9B" w:rsidRPr="00540BF3" w:rsidRDefault="00803B9B" w:rsidP="00803B9B">
      <w:pPr>
        <w:pStyle w:val="Style1"/>
        <w:widowControl/>
        <w:spacing w:before="54"/>
        <w:ind w:right="922" w:firstLine="0"/>
        <w:jc w:val="center"/>
        <w:rPr>
          <w:rStyle w:val="FontStyle30"/>
          <w:sz w:val="24"/>
          <w:szCs w:val="24"/>
        </w:rPr>
      </w:pPr>
      <w:r w:rsidRPr="00540BF3">
        <w:rPr>
          <w:rStyle w:val="FontStyle30"/>
          <w:sz w:val="24"/>
          <w:szCs w:val="24"/>
        </w:rPr>
        <w:t>Договор №</w:t>
      </w:r>
    </w:p>
    <w:p w:rsidR="00803B9B" w:rsidRPr="00540BF3" w:rsidRDefault="00803B9B" w:rsidP="00803B9B">
      <w:pPr>
        <w:pStyle w:val="Style1"/>
        <w:widowControl/>
        <w:spacing w:before="54"/>
        <w:ind w:right="922" w:firstLine="0"/>
        <w:jc w:val="center"/>
        <w:rPr>
          <w:rStyle w:val="FontStyle30"/>
          <w:sz w:val="24"/>
          <w:szCs w:val="24"/>
        </w:rPr>
      </w:pPr>
      <w:r w:rsidRPr="00540BF3">
        <w:rPr>
          <w:rStyle w:val="FontStyle30"/>
          <w:sz w:val="24"/>
          <w:szCs w:val="24"/>
        </w:rPr>
        <w:t>оказания услуг по передаче электрической энергии</w:t>
      </w:r>
    </w:p>
    <w:p w:rsidR="00803B9B" w:rsidRPr="00540BF3" w:rsidRDefault="00803B9B" w:rsidP="00803B9B">
      <w:pPr>
        <w:pStyle w:val="Style6"/>
        <w:widowControl/>
        <w:spacing w:line="240" w:lineRule="exact"/>
        <w:ind w:firstLine="0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952"/>
      </w:tblGrid>
      <w:tr w:rsidR="00803B9B" w:rsidRPr="00540BF3" w:rsidTr="00803B9B">
        <w:tc>
          <w:tcPr>
            <w:tcW w:w="7806" w:type="dxa"/>
          </w:tcPr>
          <w:p w:rsidR="00803B9B" w:rsidRPr="00540BF3" w:rsidRDefault="00803B9B" w:rsidP="00803B9B">
            <w:pPr>
              <w:pStyle w:val="Style6"/>
              <w:widowControl/>
              <w:tabs>
                <w:tab w:val="left" w:pos="7142"/>
              </w:tabs>
              <w:spacing w:before="48" w:line="240" w:lineRule="auto"/>
              <w:ind w:firstLine="0"/>
              <w:rPr>
                <w:rStyle w:val="FontStyle32"/>
                <w:b/>
                <w:sz w:val="24"/>
                <w:szCs w:val="24"/>
              </w:rPr>
            </w:pPr>
            <w:r w:rsidRPr="00540BF3">
              <w:rPr>
                <w:rStyle w:val="FontStyle32"/>
                <w:b/>
                <w:sz w:val="24"/>
                <w:szCs w:val="24"/>
              </w:rPr>
              <w:t>город Барнаул</w:t>
            </w:r>
          </w:p>
        </w:tc>
        <w:tc>
          <w:tcPr>
            <w:tcW w:w="7807" w:type="dxa"/>
          </w:tcPr>
          <w:p w:rsidR="00803B9B" w:rsidRPr="00540BF3" w:rsidRDefault="00A70D66" w:rsidP="00A70D66">
            <w:pPr>
              <w:pStyle w:val="Style6"/>
              <w:widowControl/>
              <w:tabs>
                <w:tab w:val="left" w:pos="7142"/>
              </w:tabs>
              <w:spacing w:before="48" w:line="240" w:lineRule="auto"/>
              <w:ind w:firstLine="0"/>
              <w:jc w:val="right"/>
              <w:rPr>
                <w:rStyle w:val="FontStyle32"/>
                <w:b/>
                <w:sz w:val="24"/>
                <w:szCs w:val="24"/>
              </w:rPr>
            </w:pPr>
            <w:r w:rsidRPr="00540BF3">
              <w:rPr>
                <w:rStyle w:val="FontStyle32"/>
                <w:b/>
                <w:sz w:val="24"/>
                <w:szCs w:val="24"/>
              </w:rPr>
              <w:t>___</w:t>
            </w:r>
            <w:r w:rsidR="00803B9B" w:rsidRPr="00540BF3">
              <w:rPr>
                <w:rStyle w:val="FontStyle32"/>
                <w:b/>
                <w:sz w:val="24"/>
                <w:szCs w:val="24"/>
              </w:rPr>
              <w:t xml:space="preserve"> </w:t>
            </w:r>
            <w:r w:rsidRPr="00540BF3">
              <w:rPr>
                <w:rStyle w:val="FontStyle32"/>
                <w:b/>
                <w:sz w:val="24"/>
                <w:szCs w:val="24"/>
              </w:rPr>
              <w:t>__________</w:t>
            </w:r>
            <w:r w:rsidR="00803B9B" w:rsidRPr="00540BF3">
              <w:rPr>
                <w:rStyle w:val="FontStyle32"/>
                <w:b/>
                <w:sz w:val="24"/>
                <w:szCs w:val="24"/>
              </w:rPr>
              <w:t xml:space="preserve"> 201</w:t>
            </w:r>
            <w:r w:rsidRPr="00540BF3">
              <w:rPr>
                <w:rStyle w:val="FontStyle32"/>
                <w:b/>
                <w:sz w:val="24"/>
                <w:szCs w:val="24"/>
              </w:rPr>
              <w:t>__</w:t>
            </w:r>
            <w:r w:rsidR="00803B9B" w:rsidRPr="00540BF3">
              <w:rPr>
                <w:rStyle w:val="FontStyle32"/>
                <w:b/>
                <w:sz w:val="24"/>
                <w:szCs w:val="24"/>
              </w:rPr>
              <w:t xml:space="preserve"> года</w:t>
            </w:r>
          </w:p>
        </w:tc>
      </w:tr>
    </w:tbl>
    <w:p w:rsidR="00803B9B" w:rsidRPr="00540BF3" w:rsidRDefault="00803B9B" w:rsidP="00803B9B">
      <w:pPr>
        <w:pStyle w:val="Style6"/>
        <w:widowControl/>
        <w:tabs>
          <w:tab w:val="left" w:pos="7142"/>
        </w:tabs>
        <w:spacing w:before="48" w:line="240" w:lineRule="auto"/>
        <w:ind w:firstLine="0"/>
        <w:rPr>
          <w:rStyle w:val="FontStyle32"/>
          <w:sz w:val="24"/>
          <w:szCs w:val="24"/>
        </w:rPr>
      </w:pPr>
    </w:p>
    <w:p w:rsidR="00803B9B" w:rsidRPr="00540BF3" w:rsidRDefault="006E62E3" w:rsidP="00C32C88">
      <w:pPr>
        <w:pStyle w:val="a4"/>
        <w:ind w:firstLine="709"/>
        <w:jc w:val="both"/>
        <w:rPr>
          <w:rStyle w:val="FontStyle32"/>
          <w:sz w:val="24"/>
          <w:szCs w:val="24"/>
        </w:rPr>
      </w:pPr>
      <w:r>
        <w:rPr>
          <w:rStyle w:val="FontStyle30"/>
          <w:sz w:val="24"/>
          <w:szCs w:val="24"/>
        </w:rPr>
        <w:t>____________________________</w:t>
      </w:r>
      <w:r w:rsidR="00803B9B" w:rsidRPr="00540BF3">
        <w:rPr>
          <w:rStyle w:val="FontStyle30"/>
          <w:sz w:val="24"/>
          <w:szCs w:val="24"/>
        </w:rPr>
        <w:t xml:space="preserve">, </w:t>
      </w:r>
      <w:r w:rsidR="00803B9B" w:rsidRPr="00540BF3">
        <w:rPr>
          <w:rStyle w:val="FontStyle32"/>
          <w:sz w:val="24"/>
          <w:szCs w:val="24"/>
        </w:rPr>
        <w:t>именуемое в дальнейшем «</w:t>
      </w:r>
      <w:r w:rsidR="000F5AC4">
        <w:rPr>
          <w:rStyle w:val="FontStyle32"/>
          <w:sz w:val="24"/>
          <w:szCs w:val="24"/>
        </w:rPr>
        <w:t>Заказчик</w:t>
      </w:r>
      <w:r w:rsidR="00803B9B" w:rsidRPr="00540BF3">
        <w:rPr>
          <w:rStyle w:val="FontStyle32"/>
          <w:sz w:val="24"/>
          <w:szCs w:val="24"/>
        </w:rPr>
        <w:t xml:space="preserve">», в лице </w:t>
      </w:r>
      <w:r>
        <w:rPr>
          <w:rStyle w:val="FontStyle32"/>
          <w:sz w:val="24"/>
          <w:szCs w:val="24"/>
        </w:rPr>
        <w:t>__________________________</w:t>
      </w:r>
      <w:r w:rsidR="00803B9B" w:rsidRPr="00540BF3">
        <w:rPr>
          <w:rStyle w:val="FontStyle32"/>
          <w:sz w:val="24"/>
          <w:szCs w:val="24"/>
        </w:rPr>
        <w:t xml:space="preserve">, действующего на основании Устава, с одной стороны, и </w:t>
      </w:r>
    </w:p>
    <w:p w:rsidR="00803B9B" w:rsidRPr="00540BF3" w:rsidRDefault="00A70D66" w:rsidP="00C32C88">
      <w:pPr>
        <w:pStyle w:val="a4"/>
        <w:ind w:firstLine="709"/>
        <w:jc w:val="both"/>
        <w:rPr>
          <w:rStyle w:val="FontStyle32"/>
          <w:sz w:val="24"/>
          <w:szCs w:val="24"/>
        </w:rPr>
      </w:pPr>
      <w:r w:rsidRPr="00540BF3">
        <w:rPr>
          <w:rStyle w:val="FontStyle30"/>
          <w:sz w:val="24"/>
          <w:szCs w:val="24"/>
        </w:rPr>
        <w:t>_______________________________________________________</w:t>
      </w:r>
      <w:r w:rsidR="00803B9B" w:rsidRPr="00540BF3">
        <w:rPr>
          <w:rStyle w:val="FontStyle30"/>
          <w:sz w:val="24"/>
          <w:szCs w:val="24"/>
        </w:rPr>
        <w:t xml:space="preserve">, </w:t>
      </w:r>
      <w:r w:rsidR="00803B9B" w:rsidRPr="00540BF3">
        <w:rPr>
          <w:rStyle w:val="FontStyle32"/>
          <w:sz w:val="24"/>
          <w:szCs w:val="24"/>
        </w:rPr>
        <w:t>именуемое в дальнейшем «</w:t>
      </w:r>
      <w:r w:rsidR="000F5AC4">
        <w:rPr>
          <w:rStyle w:val="FontStyle32"/>
          <w:sz w:val="24"/>
          <w:szCs w:val="24"/>
        </w:rPr>
        <w:t>Исполнитель</w:t>
      </w:r>
      <w:r w:rsidR="00803B9B" w:rsidRPr="00540BF3">
        <w:rPr>
          <w:rStyle w:val="FontStyle32"/>
          <w:sz w:val="24"/>
          <w:szCs w:val="24"/>
        </w:rPr>
        <w:t xml:space="preserve">», в лице </w:t>
      </w:r>
      <w:r w:rsidRPr="00540B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03B9B" w:rsidRPr="00540BF3">
        <w:rPr>
          <w:rStyle w:val="FontStyle32"/>
          <w:sz w:val="24"/>
          <w:szCs w:val="24"/>
        </w:rPr>
        <w:t>, действующ</w:t>
      </w:r>
      <w:r w:rsidRPr="00540BF3">
        <w:rPr>
          <w:rStyle w:val="FontStyle32"/>
          <w:sz w:val="24"/>
          <w:szCs w:val="24"/>
        </w:rPr>
        <w:t>его</w:t>
      </w:r>
      <w:r w:rsidR="00803B9B" w:rsidRPr="00540BF3">
        <w:rPr>
          <w:rStyle w:val="FontStyle32"/>
          <w:sz w:val="24"/>
          <w:szCs w:val="24"/>
        </w:rPr>
        <w:t xml:space="preserve"> на основании </w:t>
      </w:r>
      <w:r w:rsidRPr="00540BF3">
        <w:rPr>
          <w:rStyle w:val="FontStyle32"/>
          <w:sz w:val="24"/>
          <w:szCs w:val="24"/>
        </w:rPr>
        <w:t>_________________________________</w:t>
      </w:r>
      <w:r w:rsidR="00803B9B" w:rsidRPr="00540BF3">
        <w:rPr>
          <w:rStyle w:val="FontStyle32"/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</w:p>
    <w:p w:rsidR="00803B9B" w:rsidRPr="00540BF3" w:rsidRDefault="00C32C88" w:rsidP="00C32C88">
      <w:pPr>
        <w:pStyle w:val="a4"/>
        <w:numPr>
          <w:ilvl w:val="0"/>
          <w:numId w:val="1"/>
        </w:numPr>
        <w:jc w:val="center"/>
        <w:rPr>
          <w:rStyle w:val="FontStyle32"/>
          <w:b/>
          <w:sz w:val="24"/>
          <w:szCs w:val="24"/>
        </w:rPr>
      </w:pPr>
      <w:r w:rsidRPr="00540BF3">
        <w:rPr>
          <w:rStyle w:val="FontStyle32"/>
          <w:b/>
          <w:sz w:val="24"/>
          <w:szCs w:val="24"/>
        </w:rPr>
        <w:t>Общие положения</w:t>
      </w:r>
    </w:p>
    <w:p w:rsidR="00C32C88" w:rsidRPr="00540BF3" w:rsidRDefault="00C32C88" w:rsidP="00E02E1F">
      <w:pPr>
        <w:pStyle w:val="a4"/>
        <w:numPr>
          <w:ilvl w:val="1"/>
          <w:numId w:val="1"/>
        </w:numPr>
        <w:ind w:left="0" w:firstLine="709"/>
        <w:jc w:val="both"/>
        <w:rPr>
          <w:rStyle w:val="FontStyle32"/>
          <w:b/>
          <w:sz w:val="24"/>
          <w:szCs w:val="24"/>
        </w:rPr>
      </w:pPr>
      <w:proofErr w:type="gramStart"/>
      <w:r w:rsidRPr="00540BF3">
        <w:rPr>
          <w:rStyle w:val="FontStyle32"/>
          <w:sz w:val="24"/>
          <w:szCs w:val="24"/>
        </w:rPr>
        <w:t>Стороны  договорились</w:t>
      </w:r>
      <w:proofErr w:type="gramEnd"/>
      <w:r w:rsidRPr="00540BF3">
        <w:rPr>
          <w:rStyle w:val="FontStyle32"/>
          <w:sz w:val="24"/>
          <w:szCs w:val="24"/>
        </w:rPr>
        <w:t xml:space="preserve">  понимать используемые  в  настоящем Договоре термины в следующем значении:</w:t>
      </w:r>
    </w:p>
    <w:p w:rsidR="00C32C88" w:rsidRPr="00540BF3" w:rsidRDefault="00C32C88" w:rsidP="00E02E1F">
      <w:pPr>
        <w:pStyle w:val="a4"/>
        <w:ind w:firstLine="709"/>
        <w:jc w:val="both"/>
        <w:rPr>
          <w:rStyle w:val="FontStyle32"/>
          <w:sz w:val="24"/>
          <w:szCs w:val="24"/>
        </w:rPr>
      </w:pPr>
      <w:r w:rsidRPr="00540BF3">
        <w:rPr>
          <w:rStyle w:val="FontStyle32"/>
          <w:b/>
          <w:sz w:val="24"/>
          <w:szCs w:val="24"/>
        </w:rPr>
        <w:t>Точки поставки электрической энергии (мощности)</w:t>
      </w:r>
      <w:r w:rsidRPr="00540BF3">
        <w:rPr>
          <w:rStyle w:val="FontStyle32"/>
          <w:sz w:val="24"/>
          <w:szCs w:val="24"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энергопринимающего устройства (объекта электроэнергетики).</w:t>
      </w:r>
    </w:p>
    <w:p w:rsidR="00C32C88" w:rsidRPr="00540BF3" w:rsidRDefault="00C32C88" w:rsidP="00E02E1F">
      <w:pPr>
        <w:widowControl/>
        <w:ind w:firstLine="709"/>
        <w:jc w:val="both"/>
        <w:rPr>
          <w:rFonts w:eastAsiaTheme="minorHAnsi"/>
          <w:lang w:eastAsia="en-US"/>
        </w:rPr>
      </w:pPr>
      <w:r w:rsidRPr="00540BF3">
        <w:rPr>
          <w:rStyle w:val="FontStyle35"/>
          <w:i w:val="0"/>
          <w:sz w:val="24"/>
          <w:szCs w:val="24"/>
        </w:rPr>
        <w:t>Заявленная мощность -</w:t>
      </w:r>
      <w:r w:rsidRPr="00540BF3">
        <w:rPr>
          <w:rFonts w:eastAsiaTheme="minorHAnsi"/>
          <w:lang w:eastAsia="en-US"/>
        </w:rPr>
        <w:t xml:space="preserve">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мегаваттах.</w:t>
      </w:r>
    </w:p>
    <w:p w:rsidR="00C32C88" w:rsidRPr="00540BF3" w:rsidRDefault="00C32C88" w:rsidP="00E02E1F">
      <w:pPr>
        <w:widowControl/>
        <w:ind w:firstLine="709"/>
        <w:jc w:val="both"/>
        <w:rPr>
          <w:rFonts w:eastAsiaTheme="minorHAnsi"/>
          <w:lang w:eastAsia="en-US"/>
        </w:rPr>
      </w:pPr>
      <w:r w:rsidRPr="00540BF3">
        <w:rPr>
          <w:rStyle w:val="FontStyle35"/>
          <w:i w:val="0"/>
          <w:sz w:val="24"/>
          <w:szCs w:val="24"/>
        </w:rPr>
        <w:t>Максимальная мощность -</w:t>
      </w:r>
      <w:r w:rsidRPr="00540BF3">
        <w:rPr>
          <w:rFonts w:eastAsiaTheme="minorHAnsi"/>
          <w:lang w:eastAsia="en-US"/>
        </w:rPr>
        <w:t xml:space="preserve">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мегаваттах.</w:t>
      </w:r>
    </w:p>
    <w:p w:rsidR="00A70D66" w:rsidRPr="00540BF3" w:rsidRDefault="00A70D66" w:rsidP="00A70D66">
      <w:pPr>
        <w:widowControl/>
        <w:ind w:firstLine="709"/>
        <w:jc w:val="both"/>
        <w:rPr>
          <w:rFonts w:eastAsiaTheme="minorHAnsi"/>
          <w:lang w:eastAsia="en-US"/>
        </w:rPr>
      </w:pPr>
      <w:r w:rsidRPr="00540BF3">
        <w:rPr>
          <w:rStyle w:val="FontStyle35"/>
          <w:i w:val="0"/>
          <w:sz w:val="24"/>
          <w:szCs w:val="24"/>
        </w:rPr>
        <w:t>Пропускная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способность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электрической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сети</w:t>
      </w:r>
      <w:r w:rsidRPr="00540BF3">
        <w:rPr>
          <w:rFonts w:eastAsiaTheme="minorHAnsi"/>
          <w:lang w:eastAsia="en-US"/>
        </w:rPr>
        <w:t xml:space="preserve"> -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систем.</w:t>
      </w:r>
    </w:p>
    <w:p w:rsidR="00A70D66" w:rsidRPr="00540BF3" w:rsidRDefault="00A70D66" w:rsidP="00A70D66">
      <w:pPr>
        <w:widowControl/>
        <w:ind w:firstLine="709"/>
        <w:jc w:val="both"/>
        <w:rPr>
          <w:rFonts w:eastAsiaTheme="minorHAnsi"/>
          <w:lang w:eastAsia="en-US"/>
        </w:rPr>
      </w:pPr>
      <w:r w:rsidRPr="00540BF3">
        <w:rPr>
          <w:rStyle w:val="FontStyle35"/>
          <w:i w:val="0"/>
          <w:sz w:val="24"/>
          <w:szCs w:val="24"/>
        </w:rPr>
        <w:t>Акт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разграничения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эксплуатационной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ответственности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сторон</w:t>
      </w:r>
      <w:r w:rsidRPr="00540BF3">
        <w:rPr>
          <w:rFonts w:eastAsiaTheme="minorHAnsi"/>
          <w:lang w:eastAsia="en-US"/>
        </w:rPr>
        <w:t xml:space="preserve"> - документ, составленный собственниками объектов электроэнергетики (энергопринимающих устройств), определяющий границы ответственности сторон за эксплуатацию соответствующих объектов электроэнергетики (энергопринимающих устройств).</w:t>
      </w:r>
    </w:p>
    <w:p w:rsidR="00A70D66" w:rsidRPr="00540BF3" w:rsidRDefault="00A70D66" w:rsidP="00E02E1F">
      <w:pPr>
        <w:widowControl/>
        <w:ind w:firstLine="709"/>
        <w:jc w:val="both"/>
        <w:rPr>
          <w:rFonts w:eastAsiaTheme="minorHAnsi"/>
          <w:lang w:eastAsia="en-US"/>
        </w:rPr>
      </w:pPr>
      <w:r w:rsidRPr="00540BF3">
        <w:rPr>
          <w:rStyle w:val="FontStyle35"/>
          <w:i w:val="0"/>
          <w:sz w:val="24"/>
          <w:szCs w:val="24"/>
        </w:rPr>
        <w:t>Акт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разграничения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балансовой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принадлежности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электросетей (акт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разграничения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границ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балансовой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принадлежности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сторон</w:t>
      </w:r>
      <w:r w:rsidRPr="00540BF3">
        <w:rPr>
          <w:rFonts w:eastAsiaTheme="minorHAnsi"/>
          <w:lang w:eastAsia="en-US"/>
        </w:rPr>
        <w:t xml:space="preserve">, </w:t>
      </w:r>
      <w:r w:rsidRPr="00540BF3">
        <w:rPr>
          <w:rStyle w:val="FontStyle35"/>
          <w:i w:val="0"/>
          <w:sz w:val="24"/>
          <w:szCs w:val="24"/>
        </w:rPr>
        <w:t>акт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разграничения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балансовой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принадлежности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электрических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сетей)</w:t>
      </w:r>
      <w:r w:rsidRPr="00540BF3">
        <w:rPr>
          <w:rFonts w:eastAsiaTheme="minorHAnsi"/>
          <w:lang w:eastAsia="en-US"/>
        </w:rPr>
        <w:t xml:space="preserve"> - документ, составленный собственниками объектов электроэнергетики (энергопринимающих устройств), определяющий границы балансовой принадлежности.</w:t>
      </w:r>
    </w:p>
    <w:p w:rsidR="00A70D66" w:rsidRPr="00540BF3" w:rsidRDefault="00A70D66" w:rsidP="00E02E1F">
      <w:pPr>
        <w:widowControl/>
        <w:ind w:firstLine="709"/>
        <w:jc w:val="both"/>
        <w:rPr>
          <w:rFonts w:eastAsiaTheme="minorHAnsi"/>
          <w:lang w:eastAsia="en-US"/>
        </w:rPr>
      </w:pPr>
      <w:r w:rsidRPr="00540BF3">
        <w:rPr>
          <w:rStyle w:val="FontStyle35"/>
          <w:i w:val="0"/>
          <w:sz w:val="24"/>
          <w:szCs w:val="24"/>
        </w:rPr>
        <w:t>Система</w:t>
      </w:r>
      <w:r w:rsidRPr="00540BF3">
        <w:rPr>
          <w:rFonts w:eastAsiaTheme="minorHAnsi"/>
          <w:lang w:eastAsia="en-US"/>
        </w:rPr>
        <w:t xml:space="preserve"> </w:t>
      </w:r>
      <w:r w:rsidRPr="00540BF3">
        <w:rPr>
          <w:rStyle w:val="FontStyle35"/>
          <w:i w:val="0"/>
          <w:sz w:val="24"/>
          <w:szCs w:val="24"/>
        </w:rPr>
        <w:t>учета</w:t>
      </w:r>
      <w:r w:rsidRPr="00540BF3">
        <w:rPr>
          <w:rFonts w:eastAsiaTheme="minorHAnsi"/>
          <w:lang w:eastAsia="en-US"/>
        </w:rPr>
        <w:t xml:space="preserve"> </w:t>
      </w:r>
      <w:r w:rsidR="0006468F" w:rsidRPr="00540BF3">
        <w:rPr>
          <w:rFonts w:eastAsiaTheme="minorHAnsi"/>
          <w:lang w:eastAsia="en-US"/>
        </w:rPr>
        <w:t>–</w:t>
      </w:r>
      <w:r w:rsidRPr="00540BF3">
        <w:rPr>
          <w:rFonts w:eastAsiaTheme="minorHAnsi"/>
          <w:lang w:eastAsia="en-US"/>
        </w:rPr>
        <w:t xml:space="preserve"> </w:t>
      </w:r>
      <w:r w:rsidR="0006468F" w:rsidRPr="00540BF3">
        <w:rPr>
          <w:rFonts w:eastAsiaTheme="minorHAnsi"/>
          <w:lang w:eastAsia="en-US"/>
        </w:rPr>
        <w:t>совокупность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точкам поставки.</w:t>
      </w:r>
    </w:p>
    <w:p w:rsidR="00C32C88" w:rsidRPr="00540BF3" w:rsidRDefault="00C32C88" w:rsidP="00E02E1F">
      <w:pPr>
        <w:pStyle w:val="a4"/>
        <w:numPr>
          <w:ilvl w:val="1"/>
          <w:numId w:val="1"/>
        </w:numPr>
        <w:ind w:left="0" w:firstLine="709"/>
        <w:jc w:val="both"/>
        <w:rPr>
          <w:rStyle w:val="FontStyle32"/>
          <w:sz w:val="24"/>
          <w:szCs w:val="24"/>
        </w:rPr>
      </w:pPr>
      <w:r w:rsidRPr="00540BF3">
        <w:rPr>
          <w:rStyle w:val="FontStyle32"/>
          <w:sz w:val="24"/>
          <w:szCs w:val="24"/>
        </w:rPr>
        <w:t>Настоящий договор заключен сторонами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27.12.2004г. № 861</w:t>
      </w:r>
      <w:r w:rsidR="00385B27" w:rsidRPr="00540BF3">
        <w:rPr>
          <w:rStyle w:val="FontStyle32"/>
          <w:sz w:val="24"/>
          <w:szCs w:val="24"/>
        </w:rPr>
        <w:t xml:space="preserve"> (далее также «Правила недискриминационного доступа»)</w:t>
      </w:r>
      <w:r w:rsidRPr="00540BF3">
        <w:rPr>
          <w:rStyle w:val="FontStyle32"/>
          <w:sz w:val="24"/>
          <w:szCs w:val="24"/>
        </w:rPr>
        <w:t>.</w:t>
      </w:r>
    </w:p>
    <w:p w:rsidR="00C32C88" w:rsidRPr="00540BF3" w:rsidRDefault="00C32C88" w:rsidP="00C32C88">
      <w:pPr>
        <w:pStyle w:val="a4"/>
        <w:numPr>
          <w:ilvl w:val="0"/>
          <w:numId w:val="1"/>
        </w:numPr>
        <w:jc w:val="center"/>
        <w:rPr>
          <w:rStyle w:val="FontStyle32"/>
          <w:b/>
          <w:sz w:val="24"/>
          <w:szCs w:val="24"/>
        </w:rPr>
      </w:pPr>
      <w:r w:rsidRPr="00540BF3">
        <w:rPr>
          <w:rStyle w:val="FontStyle32"/>
          <w:b/>
          <w:sz w:val="24"/>
          <w:szCs w:val="24"/>
        </w:rPr>
        <w:t>Предмет договора</w:t>
      </w:r>
    </w:p>
    <w:p w:rsidR="00652443" w:rsidRPr="00540BF3" w:rsidRDefault="00652443" w:rsidP="00652443">
      <w:pPr>
        <w:pStyle w:val="6"/>
        <w:numPr>
          <w:ilvl w:val="1"/>
          <w:numId w:val="1"/>
        </w:numPr>
        <w:shd w:val="clear" w:color="auto" w:fill="auto"/>
        <w:spacing w:before="0" w:line="266" w:lineRule="exact"/>
        <w:ind w:left="0" w:right="60" w:firstLine="709"/>
      </w:pPr>
      <w:r w:rsidRPr="00540BF3">
        <w:rPr>
          <w:rStyle w:val="1"/>
        </w:rPr>
        <w:lastRenderedPageBreak/>
        <w:t>Исполнитель обязуется оказывать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 и (или) ином законном основании, а Заказчик обязуется оплачивать услуги по передаче электроэнергии в порядке и сроки, установленные настоящим договором (далее по тексту Договор). Услуга предоставляется в пределах величины максимальной мощности в точках поставки, соответствующих точкам подключения конечных потребителей электрической энергии, которые указаны в Приложении №1 к настоящему Договору.</w:t>
      </w:r>
    </w:p>
    <w:p w:rsidR="00652443" w:rsidRPr="00540BF3" w:rsidRDefault="00652443" w:rsidP="00652443">
      <w:pPr>
        <w:pStyle w:val="6"/>
        <w:numPr>
          <w:ilvl w:val="1"/>
          <w:numId w:val="1"/>
        </w:numPr>
        <w:shd w:val="clear" w:color="auto" w:fill="auto"/>
        <w:spacing w:before="0" w:line="266" w:lineRule="exact"/>
        <w:ind w:left="0" w:right="60" w:firstLine="709"/>
        <w:rPr>
          <w:rStyle w:val="1"/>
        </w:rPr>
      </w:pPr>
      <w:r w:rsidRPr="00540BF3">
        <w:rPr>
          <w:rStyle w:val="1"/>
        </w:rPr>
        <w:t>Стороны определили следующие существенные условия настоящего Договора: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3"/>
        </w:rPr>
        <w:t xml:space="preserve"> Величина </w:t>
      </w:r>
      <w:r w:rsidRPr="00540BF3">
        <w:rPr>
          <w:rStyle w:val="1"/>
        </w:rPr>
        <w:t xml:space="preserve">максимальной мощности энергопринимающих устройств, технологически </w:t>
      </w:r>
      <w:r w:rsidRPr="00540BF3">
        <w:rPr>
          <w:rStyle w:val="3"/>
        </w:rPr>
        <w:t xml:space="preserve">присоединенных </w:t>
      </w:r>
      <w:r w:rsidRPr="00540BF3">
        <w:rPr>
          <w:rStyle w:val="1"/>
        </w:rPr>
        <w:t xml:space="preserve">в установленном законодательством РФ порядке к электрической сети </w:t>
      </w:r>
      <w:r w:rsidRPr="00540BF3">
        <w:rPr>
          <w:rStyle w:val="af0"/>
          <w:b w:val="0"/>
        </w:rPr>
        <w:t>(Приложение №1).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1"/>
        </w:rPr>
        <w:t xml:space="preserve"> </w:t>
      </w:r>
      <w:r w:rsidRPr="00540BF3">
        <w:rPr>
          <w:rStyle w:val="3"/>
        </w:rPr>
        <w:t>Технические характеристики</w:t>
      </w:r>
      <w:r w:rsidRPr="00540BF3">
        <w:rPr>
          <w:rStyle w:val="1"/>
        </w:rPr>
        <w:t xml:space="preserve"> точек поставки </w:t>
      </w:r>
      <w:r w:rsidRPr="00540BF3">
        <w:rPr>
          <w:rStyle w:val="af0"/>
          <w:b w:val="0"/>
        </w:rPr>
        <w:t>(Приложение №1).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3"/>
        </w:rPr>
        <w:t xml:space="preserve"> Обязательства</w:t>
      </w:r>
      <w:r w:rsidRPr="00540BF3">
        <w:rPr>
          <w:rStyle w:val="1"/>
        </w:rPr>
        <w:t xml:space="preserve"> сторон по оборудованию точек поставки средствами измерения </w:t>
      </w:r>
      <w:r w:rsidRPr="00540BF3">
        <w:rPr>
          <w:rStyle w:val="3"/>
        </w:rPr>
        <w:t xml:space="preserve">электрической </w:t>
      </w:r>
      <w:r w:rsidRPr="00540BF3">
        <w:rPr>
          <w:rStyle w:val="1"/>
        </w:rPr>
        <w:t>энергии, в том числе измерительными приборами, соответствующими установлен</w:t>
      </w:r>
      <w:r w:rsidRPr="00540BF3">
        <w:rPr>
          <w:rStyle w:val="3"/>
        </w:rPr>
        <w:t xml:space="preserve">ным законодательством </w:t>
      </w:r>
      <w:r w:rsidRPr="00540BF3">
        <w:rPr>
          <w:rStyle w:val="1"/>
        </w:rPr>
        <w:t>РФ требованиям, а также по обеспечению их работоспособности и соблю</w:t>
      </w:r>
      <w:r w:rsidRPr="00540BF3">
        <w:rPr>
          <w:rStyle w:val="3"/>
        </w:rPr>
        <w:t xml:space="preserve">дению в </w:t>
      </w:r>
      <w:r w:rsidRPr="00540BF3">
        <w:rPr>
          <w:rStyle w:val="1"/>
        </w:rPr>
        <w:t>течение всего срока действия договора эксплуатационных требований к ним, установлен</w:t>
      </w:r>
      <w:r w:rsidRPr="00540BF3">
        <w:rPr>
          <w:rStyle w:val="3"/>
        </w:rPr>
        <w:t xml:space="preserve">ных </w:t>
      </w:r>
      <w:r w:rsidRPr="00540BF3">
        <w:rPr>
          <w:rStyle w:val="1"/>
        </w:rPr>
        <w:t xml:space="preserve">уполномоченным органом по техническому регулированию и метрологии и изготовителем. До </w:t>
      </w:r>
      <w:r w:rsidRPr="00540BF3">
        <w:rPr>
          <w:rStyle w:val="3"/>
        </w:rPr>
        <w:t xml:space="preserve">исполнения </w:t>
      </w:r>
      <w:r w:rsidRPr="00540BF3">
        <w:rPr>
          <w:rStyle w:val="1"/>
        </w:rPr>
        <w:t xml:space="preserve">обязательств по оборудованию точек поставки приборами учета стороны </w:t>
      </w:r>
      <w:r w:rsidRPr="00540BF3">
        <w:rPr>
          <w:rStyle w:val="3"/>
        </w:rPr>
        <w:t xml:space="preserve">применяют </w:t>
      </w:r>
      <w:r w:rsidRPr="00540BF3">
        <w:rPr>
          <w:rStyle w:val="1"/>
        </w:rPr>
        <w:t xml:space="preserve">согласованный ими расчетный способ учета электрической энергии (мощности), </w:t>
      </w:r>
      <w:r w:rsidRPr="00540BF3">
        <w:rPr>
          <w:rStyle w:val="3"/>
        </w:rPr>
        <w:t xml:space="preserve">применяемый </w:t>
      </w:r>
      <w:r w:rsidRPr="00540BF3">
        <w:rPr>
          <w:rStyle w:val="1"/>
        </w:rPr>
        <w:t xml:space="preserve">при определении объемов переданной электроэнергии (мощности). Перечень </w:t>
      </w:r>
      <w:r w:rsidRPr="00540BF3">
        <w:rPr>
          <w:rStyle w:val="3"/>
        </w:rPr>
        <w:t xml:space="preserve">приборов </w:t>
      </w:r>
      <w:r w:rsidRPr="00540BF3">
        <w:rPr>
          <w:rStyle w:val="1"/>
        </w:rPr>
        <w:t xml:space="preserve">учета электроэнергии, в том числе расчетных и контрольных, указан в </w:t>
      </w:r>
      <w:r w:rsidRPr="00540BF3">
        <w:rPr>
          <w:rStyle w:val="af0"/>
          <w:b w:val="0"/>
        </w:rPr>
        <w:t>Приложении №1</w:t>
      </w:r>
      <w:r w:rsidRPr="00540BF3">
        <w:rPr>
          <w:rStyle w:val="af0"/>
        </w:rPr>
        <w:t xml:space="preserve"> </w:t>
      </w:r>
      <w:r w:rsidRPr="00540BF3">
        <w:rPr>
          <w:rStyle w:val="3"/>
        </w:rPr>
        <w:t xml:space="preserve">к </w:t>
      </w:r>
      <w:r w:rsidRPr="00540BF3">
        <w:rPr>
          <w:rStyle w:val="1"/>
        </w:rPr>
        <w:t>настоящему Договору.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1"/>
        </w:rPr>
        <w:t xml:space="preserve"> Плановое количество </w:t>
      </w:r>
      <w:r w:rsidRPr="00540BF3">
        <w:rPr>
          <w:rStyle w:val="3"/>
        </w:rPr>
        <w:t>электрической</w:t>
      </w:r>
      <w:r w:rsidRPr="00540BF3">
        <w:rPr>
          <w:rStyle w:val="1"/>
        </w:rPr>
        <w:t xml:space="preserve"> энергии и величину заявленной мощности </w:t>
      </w:r>
      <w:r w:rsidRPr="00540BF3">
        <w:rPr>
          <w:rStyle w:val="af0"/>
          <w:b w:val="0"/>
        </w:rPr>
        <w:t>(Приложение №2).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1"/>
        </w:rPr>
        <w:t xml:space="preserve"> Порядок осуществления </w:t>
      </w:r>
      <w:r w:rsidRPr="00540BF3">
        <w:rPr>
          <w:rStyle w:val="3"/>
        </w:rPr>
        <w:t>расчетов</w:t>
      </w:r>
      <w:r w:rsidRPr="00540BF3">
        <w:rPr>
          <w:rStyle w:val="1"/>
        </w:rPr>
        <w:t xml:space="preserve"> за оказанные услуги в соответствии с </w:t>
      </w:r>
      <w:r w:rsidRPr="00540BF3">
        <w:rPr>
          <w:rStyle w:val="af0"/>
          <w:b w:val="0"/>
        </w:rPr>
        <w:t>Разделом 4</w:t>
      </w:r>
      <w:r w:rsidRPr="00540BF3">
        <w:rPr>
          <w:rStyle w:val="af0"/>
        </w:rPr>
        <w:t xml:space="preserve"> </w:t>
      </w:r>
      <w:r w:rsidRPr="00540BF3">
        <w:rPr>
          <w:rStyle w:val="1"/>
        </w:rPr>
        <w:t>настоящего Договора.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1"/>
        </w:rPr>
        <w:t xml:space="preserve"> Ответственность Заказчика и Исполнителя за состояние и обслуживание объектов электросетевого хозяйства, </w:t>
      </w:r>
      <w:r w:rsidRPr="00540BF3">
        <w:rPr>
          <w:rStyle w:val="3"/>
        </w:rPr>
        <w:t>которая</w:t>
      </w:r>
      <w:r w:rsidRPr="00540BF3">
        <w:rPr>
          <w:rStyle w:val="1"/>
        </w:rPr>
        <w:t xml:space="preserve"> определяется балансовой принадлежностью Заказчика и Ис</w:t>
      </w:r>
      <w:r w:rsidRPr="00540BF3">
        <w:rPr>
          <w:rStyle w:val="1"/>
        </w:rPr>
        <w:softHyphen/>
        <w:t>полнителя и фиксируется в Акте разграничения балансовой принадлежности сетей и эксплуатационной ответственности Сторон</w:t>
      </w:r>
    </w:p>
    <w:p w:rsidR="00652443" w:rsidRPr="00540BF3" w:rsidRDefault="00652443" w:rsidP="00652443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1"/>
        </w:rPr>
        <w:t xml:space="preserve"> Перечень объектов </w:t>
      </w:r>
      <w:r w:rsidRPr="00540BF3">
        <w:rPr>
          <w:rStyle w:val="3"/>
        </w:rPr>
        <w:t>межсетевой</w:t>
      </w:r>
      <w:r w:rsidRPr="00540BF3">
        <w:rPr>
          <w:rStyle w:val="1"/>
        </w:rPr>
        <w:t xml:space="preserve"> координации </w:t>
      </w:r>
      <w:r w:rsidRPr="00540BF3">
        <w:rPr>
          <w:rStyle w:val="af0"/>
          <w:b w:val="0"/>
        </w:rPr>
        <w:t>(Приложение №3).</w:t>
      </w:r>
    </w:p>
    <w:p w:rsidR="00652443" w:rsidRPr="00540BF3" w:rsidRDefault="00652443" w:rsidP="004C5BB6">
      <w:pPr>
        <w:pStyle w:val="6"/>
        <w:numPr>
          <w:ilvl w:val="2"/>
          <w:numId w:val="1"/>
        </w:numPr>
        <w:shd w:val="clear" w:color="auto" w:fill="auto"/>
        <w:spacing w:before="0" w:line="259" w:lineRule="exact"/>
        <w:ind w:left="0" w:right="40" w:firstLine="709"/>
      </w:pPr>
      <w:r w:rsidRPr="00540BF3">
        <w:rPr>
          <w:rStyle w:val="1"/>
        </w:rPr>
        <w:t xml:space="preserve"> Обязанность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</w:t>
      </w:r>
      <w:r w:rsidRPr="00540BF3">
        <w:rPr>
          <w:rStyle w:val="3"/>
        </w:rPr>
        <w:t>соотношения</w:t>
      </w:r>
      <w:r w:rsidRPr="00540BF3">
        <w:rPr>
          <w:rStyle w:val="1"/>
        </w:rPr>
        <w:t xml:space="preserve"> потребления активной и реактивной мощности на уровне, установленном законодательством РФ и требованиями субъекта оперативно-диспетчерского управления в электроэнергетике, а также по соблюдению установленных субъектом </w:t>
      </w:r>
      <w:proofErr w:type="spellStart"/>
      <w:r w:rsidRPr="00540BF3">
        <w:rPr>
          <w:rStyle w:val="1"/>
        </w:rPr>
        <w:t>оперативно</w:t>
      </w:r>
      <w:r w:rsidRPr="00540BF3">
        <w:rPr>
          <w:rStyle w:val="1"/>
        </w:rPr>
        <w:softHyphen/>
        <w:t>диспетчерского</w:t>
      </w:r>
      <w:proofErr w:type="spellEnd"/>
      <w:r w:rsidRPr="00540BF3">
        <w:rPr>
          <w:rStyle w:val="1"/>
        </w:rPr>
        <w:t xml:space="preserve"> управления в электроэнергетике уровней компенсации и диапазонов регулирования реактивной мощности (п.3.1.7).</w:t>
      </w:r>
    </w:p>
    <w:p w:rsidR="00652443" w:rsidRPr="00540BF3" w:rsidRDefault="00652443" w:rsidP="00652443">
      <w:pPr>
        <w:pStyle w:val="6"/>
        <w:numPr>
          <w:ilvl w:val="1"/>
          <w:numId w:val="1"/>
        </w:numPr>
        <w:shd w:val="clear" w:color="auto" w:fill="auto"/>
        <w:spacing w:before="0" w:line="266" w:lineRule="exact"/>
        <w:ind w:left="0" w:right="60" w:firstLine="709"/>
        <w:rPr>
          <w:rStyle w:val="1"/>
        </w:rPr>
      </w:pPr>
      <w:r w:rsidRPr="00540BF3">
        <w:rPr>
          <w:rStyle w:val="1"/>
        </w:rPr>
        <w:t>В случае, если после заключения настоящего Договора произойдет изменение состава точек поставки и существенных условий, указанных в пункте 2.2, то Стороны вносят указанные изменения в Договор путем оформления дополнительных соглашений к настоящему Договору.</w:t>
      </w:r>
    </w:p>
    <w:p w:rsidR="00755E71" w:rsidRPr="00540BF3" w:rsidRDefault="00755E71" w:rsidP="00E02E1F">
      <w:pPr>
        <w:pStyle w:val="a4"/>
        <w:ind w:left="360" w:firstLine="709"/>
        <w:jc w:val="both"/>
        <w:rPr>
          <w:rStyle w:val="FontStyle32"/>
          <w:sz w:val="24"/>
          <w:szCs w:val="24"/>
        </w:rPr>
      </w:pPr>
    </w:p>
    <w:p w:rsidR="00174E07" w:rsidRPr="00540BF3" w:rsidRDefault="00174E07" w:rsidP="00174E07">
      <w:pPr>
        <w:pStyle w:val="a4"/>
        <w:numPr>
          <w:ilvl w:val="0"/>
          <w:numId w:val="1"/>
        </w:numPr>
        <w:jc w:val="center"/>
        <w:rPr>
          <w:rStyle w:val="FontStyle32"/>
          <w:b/>
          <w:sz w:val="24"/>
          <w:szCs w:val="24"/>
        </w:rPr>
      </w:pPr>
      <w:r w:rsidRPr="00540BF3">
        <w:rPr>
          <w:rStyle w:val="FontStyle32"/>
          <w:b/>
          <w:sz w:val="24"/>
          <w:szCs w:val="24"/>
        </w:rPr>
        <w:t>Права и обязанности сторон</w:t>
      </w:r>
    </w:p>
    <w:p w:rsidR="00381514" w:rsidRPr="00540BF3" w:rsidRDefault="00381514" w:rsidP="00381514">
      <w:pPr>
        <w:pStyle w:val="a6"/>
        <w:numPr>
          <w:ilvl w:val="1"/>
          <w:numId w:val="1"/>
        </w:numPr>
        <w:autoSpaceDE/>
        <w:autoSpaceDN/>
        <w:adjustRightInd/>
        <w:spacing w:line="220" w:lineRule="exact"/>
        <w:ind w:left="0" w:firstLine="709"/>
        <w:jc w:val="both"/>
      </w:pPr>
      <w:bookmarkStart w:id="0" w:name="bookmark1"/>
      <w:r w:rsidRPr="00540BF3">
        <w:rPr>
          <w:rStyle w:val="100"/>
          <w:rFonts w:eastAsiaTheme="minorEastAsia"/>
          <w:bCs w:val="0"/>
        </w:rPr>
        <w:t>Стороны обязуются:</w:t>
      </w:r>
      <w:bookmarkEnd w:id="0"/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40" w:firstLine="709"/>
      </w:pPr>
      <w:r w:rsidRPr="00540BF3">
        <w:rPr>
          <w:rStyle w:val="1"/>
        </w:rPr>
        <w:t xml:space="preserve"> При исполнении обязательств по настоящему Договору руководствоваться действующим Законодательством РФ и нормативно-техническими актами.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40" w:firstLine="709"/>
      </w:pPr>
      <w:r w:rsidRPr="00540BF3">
        <w:rPr>
          <w:rStyle w:val="1"/>
        </w:rPr>
        <w:t xml:space="preserve"> Производить взаимную ежеквартальную сверку финансовых расчетов, путем составления «Акта сверки взаимных расчетов».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40" w:firstLine="709"/>
      </w:pPr>
      <w:r w:rsidRPr="00540BF3">
        <w:rPr>
          <w:rStyle w:val="1"/>
        </w:rPr>
        <w:t xml:space="preserve"> Соблюдать требования Системного оператора, субъектов оперативно-диспетчерского управления, касающиеся оперативно-диспетчерского управления процессами производства, передачи, преобразования, распределения и потребления электроэнергии.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60" w:firstLine="709"/>
      </w:pPr>
      <w:r w:rsidRPr="00540BF3">
        <w:rPr>
          <w:rStyle w:val="1"/>
        </w:rPr>
        <w:t xml:space="preserve"> Обеспечивать сохранность,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энергии и мощности, а также иных устройств, необходимых для поддержания требуемых </w:t>
      </w:r>
      <w:r w:rsidRPr="00540BF3">
        <w:rPr>
          <w:rStyle w:val="1"/>
        </w:rPr>
        <w:lastRenderedPageBreak/>
        <w:t>параметров надежности и качества электрической энергии.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60" w:firstLine="709"/>
      </w:pPr>
      <w:r w:rsidRPr="00540BF3">
        <w:rPr>
          <w:rStyle w:val="1"/>
        </w:rPr>
        <w:t xml:space="preserve"> Оборудовать точки присоединения электрических сетей Сторон средствами учета электрической энергии, в том числе измерительными приборами, соответствующими установленным законодательством Российской Федерации требованиям и удовлетворяющими требованиям правовых документов, регламентирующих правила учета электроэнергии для соответствующего сектора рынка электроэнергии в границах балансовой принадлежности и эксплуатационной ответственности каждой из Сторон. При проведении реконструкции своих электроустановок Стороны обязуются произвести замену средств учета электрической энергии. Требования к вновь устанавливаемым средствам учета в таком случае должны соответствовать требованиям как для вновь вводимых в эксплуатацию электроустановок и (или) для заменяемых выбывших из эксплуатации приборов учета.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60" w:firstLine="709"/>
      </w:pPr>
      <w:r w:rsidRPr="00540BF3">
        <w:rPr>
          <w:rStyle w:val="1"/>
        </w:rPr>
        <w:t xml:space="preserve"> Своевременно информировать другую Сторону Договора о возникновении (угрозе воз</w:t>
      </w:r>
      <w:r w:rsidRPr="00540BF3">
        <w:rPr>
          <w:rStyle w:val="1"/>
        </w:rPr>
        <w:softHyphen/>
        <w:t>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объектах, влияющих на исполнение обязательств по настоящему Договору и иных обстоятельствах, влекущих полное и (или) частичное ограничение режима потребления электрической энергии другой Стороны.</w:t>
      </w:r>
    </w:p>
    <w:p w:rsidR="00381514" w:rsidRPr="00426799" w:rsidRDefault="00381514" w:rsidP="00A96EC1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60" w:firstLine="709"/>
        <w:rPr>
          <w:rStyle w:val="1"/>
        </w:rPr>
      </w:pPr>
      <w:r w:rsidRPr="00540BF3">
        <w:rPr>
          <w:rStyle w:val="1"/>
        </w:rPr>
        <w:t xml:space="preserve"> Вопросы оперативно-технологического взаимодействия регулируются сторонами в соответствии с «</w:t>
      </w:r>
      <w:hyperlink r:id="rId8" w:history="1">
        <w:r w:rsidR="00426799" w:rsidRPr="00426799">
          <w:rPr>
            <w:rStyle w:val="1"/>
          </w:rPr>
          <w:t>Правил</w:t>
        </w:r>
      </w:hyperlink>
      <w:r w:rsidR="00426799">
        <w:rPr>
          <w:rStyle w:val="1"/>
        </w:rPr>
        <w:t>ами</w:t>
      </w:r>
      <w:r w:rsidR="00426799" w:rsidRPr="00426799">
        <w:rPr>
          <w:rStyle w:val="1"/>
        </w:rPr>
        <w:t xml:space="preserve"> технологического функционирования электроэнергетических систем</w:t>
      </w:r>
      <w:r w:rsidRPr="00540BF3">
        <w:rPr>
          <w:rStyle w:val="1"/>
        </w:rPr>
        <w:t xml:space="preserve"> (утверждены </w:t>
      </w:r>
      <w:r w:rsidR="00426799">
        <w:rPr>
          <w:rStyle w:val="1"/>
        </w:rPr>
        <w:t>Постановлением Правительства РФ №937 от 13.08.2018 г.)</w:t>
      </w:r>
      <w:r w:rsidRPr="00540BF3">
        <w:rPr>
          <w:rStyle w:val="1"/>
        </w:rPr>
        <w:t>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60" w:firstLine="709"/>
      </w:pPr>
      <w:r w:rsidRPr="00540BF3">
        <w:rPr>
          <w:rStyle w:val="1"/>
        </w:rPr>
        <w:t xml:space="preserve"> Обеспечивать сохранность на своей территории электрооборудования, воздушных и кабельных </w:t>
      </w:r>
      <w:r w:rsidRPr="00540BF3">
        <w:rPr>
          <w:rStyle w:val="3"/>
        </w:rPr>
        <w:t xml:space="preserve">линий </w:t>
      </w:r>
      <w:r w:rsidRPr="00540BF3">
        <w:rPr>
          <w:rStyle w:val="1"/>
        </w:rPr>
        <w:t xml:space="preserve">электропередачи, средств измерения электроэнергии, технических и программных средств </w:t>
      </w:r>
      <w:r w:rsidRPr="00540BF3">
        <w:rPr>
          <w:rStyle w:val="3"/>
        </w:rPr>
        <w:t xml:space="preserve">и </w:t>
      </w:r>
      <w:r w:rsidRPr="00540BF3">
        <w:rPr>
          <w:rStyle w:val="1"/>
        </w:rPr>
        <w:t>автоматизированных систем, принадлежащих другой Стороне по Договору.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60" w:firstLine="709"/>
      </w:pPr>
      <w:r w:rsidRPr="00540BF3">
        <w:rPr>
          <w:rStyle w:val="1"/>
        </w:rPr>
        <w:t xml:space="preserve"> </w:t>
      </w:r>
      <w:r w:rsidRPr="00540BF3">
        <w:rPr>
          <w:rStyle w:val="3"/>
        </w:rPr>
        <w:t xml:space="preserve">Осуществлять </w:t>
      </w:r>
      <w:r w:rsidRPr="00540BF3">
        <w:rPr>
          <w:rStyle w:val="1"/>
        </w:rPr>
        <w:t xml:space="preserve">в соответствии с порядком, установленным законодательством РФ, контроль </w:t>
      </w:r>
      <w:r w:rsidRPr="00540BF3">
        <w:rPr>
          <w:rStyle w:val="3"/>
        </w:rPr>
        <w:t xml:space="preserve">качества </w:t>
      </w:r>
      <w:r w:rsidRPr="00540BF3">
        <w:rPr>
          <w:rStyle w:val="1"/>
        </w:rPr>
        <w:t xml:space="preserve">электроэнергии, показатели которой определяются техническими регламентами и иными </w:t>
      </w:r>
      <w:r w:rsidRPr="00540BF3">
        <w:rPr>
          <w:rStyle w:val="3"/>
        </w:rPr>
        <w:t xml:space="preserve">обязательными </w:t>
      </w:r>
      <w:r w:rsidRPr="00540BF3">
        <w:rPr>
          <w:rStyle w:val="1"/>
        </w:rPr>
        <w:t>требованиями.</w:t>
      </w:r>
    </w:p>
    <w:p w:rsidR="00381514" w:rsidRPr="00540BF3" w:rsidRDefault="00381514" w:rsidP="00381514">
      <w:pPr>
        <w:numPr>
          <w:ilvl w:val="1"/>
          <w:numId w:val="1"/>
        </w:numPr>
        <w:tabs>
          <w:tab w:val="left" w:pos="1098"/>
        </w:tabs>
        <w:autoSpaceDE/>
        <w:autoSpaceDN/>
        <w:adjustRightInd/>
        <w:spacing w:line="270" w:lineRule="exact"/>
        <w:ind w:left="0" w:firstLine="709"/>
        <w:jc w:val="both"/>
      </w:pPr>
      <w:bookmarkStart w:id="1" w:name="bookmark2"/>
      <w:r w:rsidRPr="00540BF3">
        <w:rPr>
          <w:rStyle w:val="100"/>
          <w:rFonts w:eastAsiaTheme="minorEastAsia"/>
          <w:bCs w:val="0"/>
        </w:rPr>
        <w:t>Стороны имеют право:</w:t>
      </w:r>
      <w:bookmarkEnd w:id="1"/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tabs>
          <w:tab w:val="left" w:pos="1287"/>
        </w:tabs>
        <w:spacing w:before="0" w:line="270" w:lineRule="exact"/>
        <w:ind w:left="0" w:right="60" w:firstLine="709"/>
      </w:pPr>
      <w:r w:rsidRPr="00540BF3">
        <w:rPr>
          <w:rStyle w:val="3"/>
        </w:rPr>
        <w:t xml:space="preserve">Направлять уполномоченных </w:t>
      </w:r>
      <w:r w:rsidRPr="00540BF3">
        <w:rPr>
          <w:rStyle w:val="1"/>
        </w:rPr>
        <w:t xml:space="preserve">представителей для совместного снятия показаний приборов </w:t>
      </w:r>
      <w:r w:rsidRPr="00540BF3">
        <w:rPr>
          <w:rStyle w:val="3"/>
        </w:rPr>
        <w:t xml:space="preserve">коммерческого учета и проверки </w:t>
      </w:r>
      <w:r w:rsidRPr="00540BF3">
        <w:rPr>
          <w:rStyle w:val="1"/>
        </w:rPr>
        <w:t xml:space="preserve">исправности работы приборов учета и автоматизированных измерительных </w:t>
      </w:r>
      <w:r w:rsidRPr="00540BF3">
        <w:rPr>
          <w:rStyle w:val="3"/>
        </w:rPr>
        <w:t xml:space="preserve">комплексов, участвующих </w:t>
      </w:r>
      <w:r w:rsidRPr="00540BF3">
        <w:rPr>
          <w:rStyle w:val="1"/>
        </w:rPr>
        <w:t xml:space="preserve">в расчете объема переданной электроэнергии и установленных </w:t>
      </w:r>
      <w:r w:rsidRPr="00540BF3">
        <w:rPr>
          <w:rStyle w:val="3"/>
        </w:rPr>
        <w:t xml:space="preserve">в электроустановках </w:t>
      </w:r>
      <w:r w:rsidRPr="00540BF3">
        <w:rPr>
          <w:rStyle w:val="1"/>
        </w:rPr>
        <w:t>противоположной Стороны по настоящему Договору.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tabs>
          <w:tab w:val="left" w:pos="1287"/>
        </w:tabs>
        <w:spacing w:before="0" w:line="270" w:lineRule="exact"/>
        <w:ind w:left="0" w:right="60" w:firstLine="709"/>
        <w:rPr>
          <w:rStyle w:val="1"/>
        </w:rPr>
      </w:pPr>
      <w:r w:rsidRPr="00540BF3">
        <w:rPr>
          <w:rStyle w:val="1"/>
        </w:rPr>
        <w:t xml:space="preserve"> Совместно составлять акты о нарушении учета электроэнергии и выполнять расчет количества переданной энергии.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tabs>
          <w:tab w:val="left" w:pos="1287"/>
        </w:tabs>
        <w:spacing w:before="0" w:line="270" w:lineRule="exact"/>
        <w:ind w:left="0" w:right="60" w:firstLine="709"/>
        <w:rPr>
          <w:rStyle w:val="1"/>
        </w:rPr>
      </w:pPr>
      <w:r w:rsidRPr="00540BF3">
        <w:rPr>
          <w:rStyle w:val="1"/>
        </w:rPr>
        <w:t xml:space="preserve"> Требовать от противоположной Стороны по настоящему Договору предоставления документов, предусмотренных настоящим Договором.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tabs>
          <w:tab w:val="left" w:pos="1287"/>
        </w:tabs>
        <w:spacing w:before="0" w:line="270" w:lineRule="exact"/>
        <w:ind w:left="0" w:right="60" w:firstLine="709"/>
        <w:rPr>
          <w:rStyle w:val="1"/>
        </w:rPr>
      </w:pPr>
      <w:r w:rsidRPr="00540BF3">
        <w:rPr>
          <w:rStyle w:val="1"/>
        </w:rPr>
        <w:t xml:space="preserve"> Требовать от противоположной Стороны по настоящему Договору выполнения иных принятых ей на себя обязательств по настоящему договору.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tabs>
          <w:tab w:val="left" w:pos="1287"/>
        </w:tabs>
        <w:spacing w:before="0" w:line="270" w:lineRule="exact"/>
        <w:ind w:left="0" w:right="60" w:firstLine="709"/>
        <w:rPr>
          <w:rStyle w:val="1"/>
        </w:rPr>
      </w:pPr>
      <w:r w:rsidRPr="00540BF3">
        <w:rPr>
          <w:rStyle w:val="1"/>
        </w:rPr>
        <w:t xml:space="preserve"> Осуществлять иные права, предусмотренные настоящим Договором и действующим законодательством.</w:t>
      </w:r>
    </w:p>
    <w:p w:rsidR="00381514" w:rsidRPr="00540BF3" w:rsidRDefault="00381514" w:rsidP="00381514">
      <w:pPr>
        <w:numPr>
          <w:ilvl w:val="1"/>
          <w:numId w:val="1"/>
        </w:numPr>
        <w:tabs>
          <w:tab w:val="left" w:pos="1200"/>
        </w:tabs>
        <w:autoSpaceDE/>
        <w:autoSpaceDN/>
        <w:adjustRightInd/>
        <w:spacing w:line="220" w:lineRule="exact"/>
        <w:ind w:left="100" w:firstLine="600"/>
        <w:jc w:val="both"/>
      </w:pPr>
      <w:bookmarkStart w:id="2" w:name="bookmark3"/>
      <w:r w:rsidRPr="00540BF3">
        <w:rPr>
          <w:rStyle w:val="100"/>
          <w:rFonts w:eastAsiaTheme="minorEastAsia"/>
          <w:bCs w:val="0"/>
        </w:rPr>
        <w:t>Заказчик обязуется:</w:t>
      </w:r>
      <w:bookmarkEnd w:id="2"/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</w:pPr>
      <w:r w:rsidRPr="00540BF3">
        <w:rPr>
          <w:rStyle w:val="1"/>
        </w:rPr>
        <w:t xml:space="preserve"> Своевременно и в полном размере производить оплату оказанных Исполнителем услуг по передаче электрической энергии в соответствии с условиями настоящего Договора.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 xml:space="preserve"> Представлять Исполнителю в соответствии со сроками, установленными федеральным органом власти в области государственного регулирования тарифов на электрическую энергию, не позднее 15 (пятнадцатого) апреля текущего года плановые годовые объемы (с разбивкой по месяцам) потребления электрической энергии на следующий календарный год.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80" w:firstLine="709"/>
      </w:pPr>
      <w:r w:rsidRPr="00540BF3">
        <w:rPr>
          <w:rStyle w:val="1"/>
        </w:rPr>
        <w:t xml:space="preserve"> Согласовывать с Исполнителем сроки проведения плановых ремонтных работ на принадлежащих Заказчику объектах электросетевого хозяйства, которые влекут необходимость введения ограничения режима потребления Заказчику, в срок не позднее 15 дней до начала ремонтных работ.</w:t>
      </w:r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70" w:lineRule="exact"/>
        <w:ind w:left="0" w:right="80" w:firstLine="709"/>
      </w:pPr>
      <w:r w:rsidRPr="00540BF3">
        <w:rPr>
          <w:rStyle w:val="1"/>
        </w:rPr>
        <w:t xml:space="preserve"> Обеспечить беспрепятственный допуск уполномоченных представителей Исполнителя к приборам учета электроэнергии (мощности), установленным в электроустановках Заказчика, в целях осуществления Исполнителем контроля за соблюдением установленных режимов передачи электроэнергии и мощности (в том числе при вводе в действие графиков ограничения потребления электрической энергии и мощности), проведения замеров по определению качества электроэнер</w:t>
      </w:r>
      <w:r w:rsidRPr="00540BF3">
        <w:rPr>
          <w:rStyle w:val="1"/>
        </w:rPr>
        <w:softHyphen/>
        <w:t>гии, проведения контрольных проверок расчетных счетчиков и элементов измерительных ком</w:t>
      </w:r>
      <w:r w:rsidRPr="00540BF3">
        <w:rPr>
          <w:rStyle w:val="1"/>
        </w:rPr>
        <w:softHyphen/>
        <w:t>плексов, снятия показаний приборов учета электрической энергии.</w:t>
      </w:r>
    </w:p>
    <w:p w:rsidR="00381514" w:rsidRPr="00540BF3" w:rsidRDefault="00381514" w:rsidP="00381514">
      <w:pPr>
        <w:pStyle w:val="6"/>
        <w:numPr>
          <w:ilvl w:val="0"/>
          <w:numId w:val="8"/>
        </w:numPr>
        <w:shd w:val="clear" w:color="auto" w:fill="auto"/>
        <w:spacing w:before="0" w:line="238" w:lineRule="exact"/>
        <w:ind w:right="80" w:firstLine="709"/>
      </w:pPr>
      <w:r w:rsidRPr="00540BF3">
        <w:rPr>
          <w:rStyle w:val="1"/>
        </w:rPr>
        <w:lastRenderedPageBreak/>
        <w:t xml:space="preserve"> В течение 1 (одного) календарного дня с момента выявления сообщать обо всех неисправностях оборудования, принадлежащего Исполнителю, находящегося в помещении или на территории Заказчика.</w:t>
      </w:r>
    </w:p>
    <w:p w:rsidR="00381514" w:rsidRPr="00540BF3" w:rsidRDefault="00381514" w:rsidP="00381514">
      <w:pPr>
        <w:pStyle w:val="6"/>
        <w:numPr>
          <w:ilvl w:val="0"/>
          <w:numId w:val="8"/>
        </w:numPr>
        <w:shd w:val="clear" w:color="auto" w:fill="auto"/>
        <w:spacing w:before="0" w:line="266" w:lineRule="exact"/>
        <w:ind w:right="80" w:firstLine="709"/>
      </w:pPr>
      <w:r w:rsidRPr="00540BF3">
        <w:rPr>
          <w:rStyle w:val="1"/>
        </w:rPr>
        <w:t xml:space="preserve"> Рассматривать представленный «Акт сверки взаимных расчетов» и указывать причины разногласий (при их наличии), подписывать и направлять второй экземпляр Акта Исполнителю.</w:t>
      </w:r>
    </w:p>
    <w:p w:rsidR="00381514" w:rsidRPr="00540BF3" w:rsidRDefault="00381514" w:rsidP="00381514">
      <w:pPr>
        <w:pStyle w:val="6"/>
        <w:numPr>
          <w:ilvl w:val="0"/>
          <w:numId w:val="8"/>
        </w:numPr>
        <w:shd w:val="clear" w:color="auto" w:fill="auto"/>
        <w:spacing w:before="0" w:line="266" w:lineRule="exact"/>
        <w:ind w:firstLine="709"/>
      </w:pPr>
      <w:r w:rsidRPr="00540BF3">
        <w:rPr>
          <w:rStyle w:val="1"/>
        </w:rPr>
        <w:t xml:space="preserve"> Выполнять иные обязательства, предусмотренные настоящим Договором.</w:t>
      </w:r>
    </w:p>
    <w:p w:rsidR="00381514" w:rsidRPr="00540BF3" w:rsidRDefault="00381514" w:rsidP="00381514">
      <w:pPr>
        <w:numPr>
          <w:ilvl w:val="1"/>
          <w:numId w:val="1"/>
        </w:numPr>
        <w:autoSpaceDE/>
        <w:autoSpaceDN/>
        <w:adjustRightInd/>
        <w:spacing w:line="220" w:lineRule="exact"/>
        <w:ind w:left="0" w:firstLine="709"/>
        <w:jc w:val="both"/>
      </w:pPr>
      <w:bookmarkStart w:id="3" w:name="bookmark4"/>
      <w:r w:rsidRPr="00540BF3">
        <w:rPr>
          <w:rStyle w:val="100"/>
          <w:rFonts w:eastAsiaTheme="minorEastAsia"/>
          <w:bCs w:val="0"/>
        </w:rPr>
        <w:t xml:space="preserve"> Исполнитель обязуется:</w:t>
      </w:r>
      <w:bookmarkEnd w:id="3"/>
    </w:p>
    <w:p w:rsidR="00381514" w:rsidRPr="00540BF3" w:rsidRDefault="00381514" w:rsidP="00381514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</w:pPr>
      <w:r w:rsidRPr="00540BF3">
        <w:rPr>
          <w:rStyle w:val="1"/>
        </w:rPr>
        <w:t xml:space="preserve"> Обеспечить передачу электроэнергии в точках поставки, указанных в </w:t>
      </w:r>
      <w:r w:rsidRPr="00540BF3">
        <w:rPr>
          <w:rStyle w:val="af0"/>
          <w:b w:val="0"/>
        </w:rPr>
        <w:t xml:space="preserve">Приложении №1 </w:t>
      </w:r>
      <w:r w:rsidRPr="00540BF3">
        <w:rPr>
          <w:rStyle w:val="1"/>
        </w:rPr>
        <w:t>к настоящему Договору, в пределах величины максимальной мощности,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 и (или) ином законном основании, в соответствии с согласованными параметрами надежности и с учетом технологических характеристик энергопринимающих устройств. Качество и параметры передаваемой электрической энергии должны соответствовать техническим регламентам и иным обязательным требованиям.</w:t>
      </w:r>
    </w:p>
    <w:p w:rsidR="00381514" w:rsidRPr="00540BF3" w:rsidRDefault="00381514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 xml:space="preserve"> Поддерживать </w:t>
      </w:r>
      <w:r w:rsidR="00A0648F" w:rsidRPr="00540BF3">
        <w:rPr>
          <w:rStyle w:val="1"/>
        </w:rPr>
        <w:t>в точках поставки, указанных в Приложении №1 к настоящему Договору,</w:t>
      </w:r>
      <w:r w:rsidRPr="00540BF3">
        <w:rPr>
          <w:rStyle w:val="1"/>
        </w:rPr>
        <w:t xml:space="preserve"> значения показателей качества электрической энергии, соответствующие техническим регламентам и иным обязательным требованиям (ГОСТ 32144-2013).</w:t>
      </w:r>
    </w:p>
    <w:p w:rsidR="00381514" w:rsidRPr="00540BF3" w:rsidRDefault="00381514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 xml:space="preserve"> Разрабатывать и утверждать в установленном законодательством РФ порядке ежегодные графики аварийного ограничения и графики аварийного отключения.</w:t>
      </w:r>
    </w:p>
    <w:p w:rsidR="00381514" w:rsidRPr="00540BF3" w:rsidRDefault="00381514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 xml:space="preserve"> Согласовывать с Заказчиком сроки проведения ремонтных работ на принадлежащих </w:t>
      </w:r>
      <w:r w:rsidR="00A0648F" w:rsidRPr="00540BF3">
        <w:rPr>
          <w:rStyle w:val="1"/>
        </w:rPr>
        <w:t>И</w:t>
      </w:r>
      <w:r w:rsidRPr="00540BF3">
        <w:rPr>
          <w:rStyle w:val="1"/>
        </w:rPr>
        <w:t>сполнителю объектах электросетевого хозяйства, которые влекут необходимость введения огра</w:t>
      </w:r>
      <w:r w:rsidR="00A0648F" w:rsidRPr="00540BF3">
        <w:rPr>
          <w:rStyle w:val="1"/>
        </w:rPr>
        <w:t>н</w:t>
      </w:r>
      <w:r w:rsidRPr="00540BF3">
        <w:rPr>
          <w:rStyle w:val="1"/>
        </w:rPr>
        <w:t xml:space="preserve">ичения режима потребления Заказчику, в срок не позднее 15 (пятнадцать) дней до начала </w:t>
      </w:r>
      <w:r w:rsidR="00A0648F" w:rsidRPr="00540BF3">
        <w:rPr>
          <w:rStyle w:val="1"/>
        </w:rPr>
        <w:t>ре</w:t>
      </w:r>
      <w:r w:rsidRPr="00540BF3">
        <w:rPr>
          <w:rStyle w:val="1"/>
        </w:rPr>
        <w:t>монтных работ</w:t>
      </w:r>
      <w:r w:rsidR="00A0648F" w:rsidRPr="00540BF3">
        <w:rPr>
          <w:rStyle w:val="1"/>
        </w:rPr>
        <w:t>.</w:t>
      </w:r>
    </w:p>
    <w:p w:rsidR="00A0648F" w:rsidRPr="00540BF3" w:rsidRDefault="00A0648F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>По окончании каждого расчетного периода рассчитывать объемы переданной электроэнергии и направлять Заказчику соответствующие сведения для осуществления расчетов за оказанные услуги.</w:t>
      </w:r>
    </w:p>
    <w:p w:rsidR="00A0648F" w:rsidRPr="00540BF3" w:rsidRDefault="00504925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 xml:space="preserve">Обеспечить беспрепятственный допуск в соответствии с режимом работы предприятия уполномоченных представителей Заказчика к приборам учета электроэнергии (мощности), установленным в электроустановках Исполнителя, в целях осуществления Заказчиком проведения замеров по определению качества электроэнергии, проведения контрольных проверок расчетных </w:t>
      </w:r>
      <w:r w:rsidR="00367C86" w:rsidRPr="00540BF3">
        <w:rPr>
          <w:rStyle w:val="1"/>
        </w:rPr>
        <w:t>счетчиков и элементов измерительных комплексов, снятия показаний приборов учета электрической энергии.</w:t>
      </w:r>
    </w:p>
    <w:p w:rsidR="00367C86" w:rsidRPr="00540BF3" w:rsidRDefault="00367C86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>В течение 1 (одного) календарного дня сообщать Заказчику обо всех неисправностях оборудования, принадлежащего Заказчику, находящегося в помещении или на территории Исполнителя.</w:t>
      </w:r>
    </w:p>
    <w:p w:rsidR="00367C86" w:rsidRPr="00540BF3" w:rsidRDefault="00367C86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>Ежеквартально направлять Заказчику оформленный со своей стороны «Акт сверки взаимных расчетов за услуги по передаче электроэнергии» до 25 числа месяца, следующего за расчетным кварталом.</w:t>
      </w:r>
    </w:p>
    <w:p w:rsidR="00367C86" w:rsidRPr="00540BF3" w:rsidRDefault="00367C86" w:rsidP="00A0648F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>Выполнять иные обязательства, предусмотренные настоящим Договором.</w:t>
      </w:r>
    </w:p>
    <w:p w:rsidR="00367C86" w:rsidRPr="00540BF3" w:rsidRDefault="00367C86" w:rsidP="00367C86">
      <w:pPr>
        <w:numPr>
          <w:ilvl w:val="1"/>
          <w:numId w:val="1"/>
        </w:numPr>
        <w:autoSpaceDE/>
        <w:autoSpaceDN/>
        <w:adjustRightInd/>
        <w:spacing w:line="220" w:lineRule="exact"/>
        <w:ind w:left="0" w:firstLine="709"/>
        <w:jc w:val="both"/>
        <w:rPr>
          <w:rStyle w:val="100"/>
          <w:rFonts w:eastAsiaTheme="minorEastAsia"/>
          <w:bCs w:val="0"/>
        </w:rPr>
      </w:pPr>
      <w:r w:rsidRPr="00540BF3">
        <w:rPr>
          <w:rStyle w:val="100"/>
          <w:rFonts w:eastAsiaTheme="minorEastAsia"/>
          <w:bCs w:val="0"/>
        </w:rPr>
        <w:t>Заказчик имеет право:</w:t>
      </w:r>
    </w:p>
    <w:p w:rsidR="00367C86" w:rsidRPr="00540BF3" w:rsidRDefault="00367C86" w:rsidP="00367C86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>На получение качественной и соответствующей установленным параметрам (ГОСТ 13109-97) электрической энергии, передаваемой из сети Ис</w:t>
      </w:r>
      <w:r w:rsidR="002441C6" w:rsidRPr="00540BF3">
        <w:rPr>
          <w:rStyle w:val="1"/>
        </w:rPr>
        <w:t>полнителя в точки поставки, указанных в Приложении №1 к настоящему Договору.</w:t>
      </w:r>
    </w:p>
    <w:p w:rsidR="00367C86" w:rsidRPr="00540BF3" w:rsidRDefault="00367C86" w:rsidP="00367C86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 xml:space="preserve">При выявлении обстоятельств, которые </w:t>
      </w:r>
      <w:r w:rsidR="002441C6" w:rsidRPr="00540BF3">
        <w:rPr>
          <w:rStyle w:val="1"/>
        </w:rPr>
        <w:t>свидетельствуют о ненадлежащем выполнении Исполнителем условий настоящего Договора, предъявить Исполнителю претензии по указанным обстоятельствам в течение срока исковой давности.</w:t>
      </w:r>
    </w:p>
    <w:p w:rsidR="002441C6" w:rsidRPr="00540BF3" w:rsidRDefault="002441C6" w:rsidP="002441C6">
      <w:pPr>
        <w:numPr>
          <w:ilvl w:val="1"/>
          <w:numId w:val="1"/>
        </w:numPr>
        <w:autoSpaceDE/>
        <w:autoSpaceDN/>
        <w:adjustRightInd/>
        <w:spacing w:line="220" w:lineRule="exact"/>
        <w:ind w:left="0" w:firstLine="709"/>
        <w:jc w:val="both"/>
        <w:rPr>
          <w:rStyle w:val="100"/>
          <w:rFonts w:eastAsiaTheme="minorEastAsia"/>
          <w:bCs w:val="0"/>
        </w:rPr>
      </w:pPr>
      <w:r w:rsidRPr="00540BF3">
        <w:rPr>
          <w:rStyle w:val="100"/>
          <w:rFonts w:eastAsiaTheme="minorEastAsia"/>
          <w:bCs w:val="0"/>
        </w:rPr>
        <w:t>Исполнитель имеет право:</w:t>
      </w:r>
    </w:p>
    <w:p w:rsidR="002441C6" w:rsidRPr="00540BF3" w:rsidRDefault="002441C6" w:rsidP="002441C6">
      <w:pPr>
        <w:pStyle w:val="6"/>
        <w:numPr>
          <w:ilvl w:val="2"/>
          <w:numId w:val="1"/>
        </w:numPr>
        <w:shd w:val="clear" w:color="auto" w:fill="auto"/>
        <w:spacing w:before="0" w:line="263" w:lineRule="exact"/>
        <w:ind w:left="0" w:right="80" w:firstLine="709"/>
        <w:rPr>
          <w:rStyle w:val="1"/>
        </w:rPr>
      </w:pPr>
      <w:r w:rsidRPr="00540BF3">
        <w:rPr>
          <w:rStyle w:val="1"/>
        </w:rPr>
        <w:t>Требовать от Заказчика производить расчет за оказанные услуги по передаче электрической энергии с Исполнителем в соответствии с условиями настоящего Договора.</w:t>
      </w:r>
    </w:p>
    <w:p w:rsidR="00753198" w:rsidRPr="00540BF3" w:rsidRDefault="00753198" w:rsidP="00753198">
      <w:pPr>
        <w:pStyle w:val="6"/>
        <w:shd w:val="clear" w:color="auto" w:fill="auto"/>
        <w:spacing w:before="0" w:line="263" w:lineRule="exact"/>
        <w:ind w:left="709" w:right="80" w:firstLine="0"/>
        <w:rPr>
          <w:rStyle w:val="1"/>
        </w:rPr>
      </w:pPr>
    </w:p>
    <w:p w:rsidR="002441C6" w:rsidRPr="00540BF3" w:rsidRDefault="002441C6" w:rsidP="002441C6">
      <w:pPr>
        <w:pStyle w:val="a4"/>
        <w:numPr>
          <w:ilvl w:val="0"/>
          <w:numId w:val="1"/>
        </w:numPr>
        <w:jc w:val="center"/>
        <w:rPr>
          <w:rStyle w:val="FontStyle32"/>
          <w:b/>
          <w:szCs w:val="24"/>
        </w:rPr>
      </w:pPr>
      <w:r w:rsidRPr="00540BF3">
        <w:rPr>
          <w:rStyle w:val="FontStyle32"/>
          <w:b/>
          <w:szCs w:val="24"/>
        </w:rPr>
        <w:t>Порядок оплаты стоимости оказываемых по договору услуг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</w:pPr>
      <w:r w:rsidRPr="00540BF3">
        <w:rPr>
          <w:color w:val="000000"/>
          <w:lang w:bidi="ru-RU"/>
        </w:rPr>
        <w:t>Расчетным периодом для оплаты услуг по передаче электроэнергии по настоящему Договору является один календарный месяц.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t xml:space="preserve"> Исполнитель в срок не позднее 5 (пятого) числа месяца, следующего за расчетным, представляет Заказчику Акт об оказании услуг по передаче электроэнергии и счет-фактуру за расчетный месяц.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lastRenderedPageBreak/>
        <w:t xml:space="preserve"> Объем электроэнергии (объем услуги по передаче электроэнергии) определяется в соответствии с Регламентом о порядке расчета и согласования объемов электроэнергии </w:t>
      </w:r>
      <w:r w:rsidRPr="00540BF3">
        <w:rPr>
          <w:bCs/>
        </w:rPr>
        <w:t>(Приложение № 4)</w:t>
      </w:r>
      <w:r w:rsidR="00D618AF" w:rsidRPr="00540BF3">
        <w:rPr>
          <w:bCs/>
        </w:rPr>
        <w:t>.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t xml:space="preserve"> Заказчик, получивший в соответствии с условиями настоящего договора Акт об оказании услуг по передаче электроэнергии, обязан в течение 2 (двух) рабочих дней с момента получения рассмотреть, подписать представленный акт и направить подписанный экземпляр акта в адрес Исполнителя.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t xml:space="preserve"> </w:t>
      </w:r>
      <w:r w:rsidR="00D618AF" w:rsidRPr="00540BF3">
        <w:t>При возникновении у Заказчика обоснованных претензий к объему и(или) качеству оказанных услуг Заказчик обязан: оформить претензию по объему и(или) качеству оказанных услуг, сделать соответствующую отметку «с протоколом разногласий» в акте, подписать акт и направить его вместе с претензией и протоколом разногласий Исполнителю в течение 5 (пяти) рабочих дней с момента получения Акта об оказании услуг по передаче электроэнергии.</w:t>
      </w:r>
    </w:p>
    <w:p w:rsidR="00AF73EE" w:rsidRPr="00540BF3" w:rsidRDefault="00AF73EE" w:rsidP="00D618AF">
      <w:pPr>
        <w:ind w:left="20" w:right="20" w:firstLine="689"/>
        <w:jc w:val="both"/>
      </w:pPr>
      <w:r w:rsidRPr="00540BF3">
        <w:rPr>
          <w:color w:val="000000"/>
          <w:lang w:bidi="ru-RU"/>
        </w:rPr>
        <w:t>Внесение исправлений в ранее подписанные без разногласий с двух сторон акты об оказании услуг по передаче электроэнергии допускается в следующих случаях:</w:t>
      </w:r>
    </w:p>
    <w:p w:rsidR="00AF73EE" w:rsidRPr="00540BF3" w:rsidRDefault="00AF73EE" w:rsidP="00D618AF">
      <w:pPr>
        <w:numPr>
          <w:ilvl w:val="0"/>
          <w:numId w:val="10"/>
        </w:numPr>
        <w:autoSpaceDE/>
        <w:autoSpaceDN/>
        <w:adjustRightInd/>
        <w:spacing w:line="274" w:lineRule="exact"/>
        <w:ind w:left="20" w:firstLine="689"/>
        <w:jc w:val="both"/>
      </w:pPr>
      <w:r w:rsidRPr="00540BF3">
        <w:rPr>
          <w:color w:val="000000"/>
          <w:lang w:bidi="ru-RU"/>
        </w:rPr>
        <w:t xml:space="preserve"> при изменении тарифов на услуги по передаче электроэнергии регулирующими органами;</w:t>
      </w:r>
    </w:p>
    <w:p w:rsidR="00AF73EE" w:rsidRPr="00540BF3" w:rsidRDefault="00AF73EE" w:rsidP="00D618AF">
      <w:pPr>
        <w:numPr>
          <w:ilvl w:val="0"/>
          <w:numId w:val="10"/>
        </w:numPr>
        <w:autoSpaceDE/>
        <w:autoSpaceDN/>
        <w:adjustRightInd/>
        <w:spacing w:line="274" w:lineRule="exact"/>
        <w:ind w:left="20" w:firstLine="689"/>
        <w:jc w:val="both"/>
      </w:pPr>
      <w:r w:rsidRPr="00540BF3">
        <w:rPr>
          <w:color w:val="000000"/>
          <w:lang w:bidi="ru-RU"/>
        </w:rPr>
        <w:t xml:space="preserve"> при выявлении арифметических ошибок, опечаток;</w:t>
      </w:r>
    </w:p>
    <w:p w:rsidR="00AF73EE" w:rsidRPr="00540BF3" w:rsidRDefault="00AF73EE" w:rsidP="00D618AF">
      <w:pPr>
        <w:numPr>
          <w:ilvl w:val="0"/>
          <w:numId w:val="10"/>
        </w:numPr>
        <w:autoSpaceDE/>
        <w:autoSpaceDN/>
        <w:adjustRightInd/>
        <w:spacing w:line="274" w:lineRule="exact"/>
        <w:ind w:left="20" w:right="20" w:firstLine="689"/>
        <w:jc w:val="both"/>
      </w:pPr>
      <w:r w:rsidRPr="00540BF3">
        <w:rPr>
          <w:color w:val="000000"/>
          <w:lang w:bidi="ru-RU"/>
        </w:rPr>
        <w:t xml:space="preserve"> при выявлении ошибок при формировании объемов передачи электроэнергии, по согласо</w:t>
      </w:r>
      <w:r w:rsidRPr="00540BF3">
        <w:rPr>
          <w:color w:val="000000"/>
          <w:lang w:bidi="ru-RU"/>
        </w:rPr>
        <w:softHyphen/>
        <w:t>ванию внесения исправлений обеими сторонами.</w:t>
      </w:r>
    </w:p>
    <w:p w:rsidR="00AF73EE" w:rsidRPr="00540BF3" w:rsidRDefault="00AF73EE" w:rsidP="00D618AF">
      <w:pPr>
        <w:spacing w:line="269" w:lineRule="exact"/>
        <w:ind w:left="20" w:right="40" w:firstLine="689"/>
        <w:jc w:val="both"/>
      </w:pPr>
      <w:r w:rsidRPr="00540BF3">
        <w:rPr>
          <w:color w:val="000000"/>
          <w:lang w:bidi="ru-RU"/>
        </w:rPr>
        <w:t>По мере урегулирования разногласий, согласованные объемы передачи электроэнергии оформляются протоколом урегулирования разногласий. Корректировочный счет-фактура оформляется Стороной, оказывающей услуги по настоящему Договору, в момент урегулирования разногласий в порядке п. 3 ст. 168. п. 5.2 ст. 169 НК РФ и в течение 5 (пяти) календарных дней направляется в адрес Стороны, осуществляющей оплату услуг по передаче электроэнергии.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</w:pPr>
      <w:r w:rsidRPr="00540BF3">
        <w:t xml:space="preserve"> Непредставление или несвоевременное представление Заказчиком, в соответствии с п.</w:t>
      </w:r>
      <w:r w:rsidR="00D618AF" w:rsidRPr="00540BF3">
        <w:t xml:space="preserve"> </w:t>
      </w:r>
      <w:proofErr w:type="gramStart"/>
      <w:r w:rsidR="00D618AF" w:rsidRPr="00540BF3">
        <w:t>4.4.,</w:t>
      </w:r>
      <w:proofErr w:type="gramEnd"/>
      <w:r w:rsidR="00D618AF" w:rsidRPr="00540BF3">
        <w:t xml:space="preserve"> </w:t>
      </w:r>
      <w:r w:rsidRPr="00540BF3">
        <w:t>п. 4.5 настоящего Договора, претензии и (или) Акта об оказании услуг по передаче электриче</w:t>
      </w:r>
      <w:r w:rsidRPr="00540BF3">
        <w:softHyphen/>
        <w:t>ской энергии, подписанного с двух Сторон, свидетельствует о согласии с надлежащим оказанием Исполнителем услуги по передаче электрической энергии в данный расчетный период по настоящему Договору.</w:t>
      </w:r>
    </w:p>
    <w:p w:rsidR="00AF73EE" w:rsidRPr="00540BF3" w:rsidRDefault="00D618AF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t>На 20</w:t>
      </w:r>
      <w:r w:rsidR="008B41DC">
        <w:t>1__</w:t>
      </w:r>
      <w:r w:rsidRPr="00540BF3">
        <w:t xml:space="preserve"> год Заказчиком выбран для расчетов стоимости по договору </w:t>
      </w:r>
      <w:proofErr w:type="spellStart"/>
      <w:r w:rsidRPr="00540BF3">
        <w:t>одноставочный</w:t>
      </w:r>
      <w:proofErr w:type="spellEnd"/>
      <w:r w:rsidRPr="00540BF3">
        <w:t xml:space="preserve"> тариф, в дальнейшем выбор тарифа определяется путем направления письменного уведомления в адрес Исполнителя в течение одного месяца со дня официального опубликования уполномоченным регулирующим органом решения об установлении соответствующих цен (тарифов). Если уведомления в указанный срок от Заказчикам не поступило, стороны считают, что выбран </w:t>
      </w:r>
      <w:proofErr w:type="spellStart"/>
      <w:r w:rsidRPr="00540BF3">
        <w:t>одноставочный</w:t>
      </w:r>
      <w:proofErr w:type="spellEnd"/>
      <w:r w:rsidRPr="00540BF3">
        <w:t xml:space="preserve"> тариф</w:t>
      </w:r>
      <w:r w:rsidR="00AF73EE" w:rsidRPr="00540BF3">
        <w:rPr>
          <w:color w:val="000000"/>
          <w:lang w:bidi="ru-RU"/>
        </w:rPr>
        <w:t>.</w:t>
      </w:r>
    </w:p>
    <w:p w:rsidR="00AF73EE" w:rsidRPr="00540BF3" w:rsidRDefault="00AF73EE" w:rsidP="000E43FD">
      <w:pPr>
        <w:ind w:left="40" w:right="40" w:firstLine="669"/>
        <w:jc w:val="both"/>
      </w:pPr>
      <w:r w:rsidRPr="00540BF3">
        <w:rPr>
          <w:rStyle w:val="af0"/>
          <w:rFonts w:eastAsiaTheme="minorEastAsia"/>
        </w:rPr>
        <w:t xml:space="preserve">Стоимость услуг </w:t>
      </w:r>
      <w:r w:rsidRPr="00540BF3">
        <w:rPr>
          <w:color w:val="000000"/>
          <w:lang w:bidi="ru-RU"/>
        </w:rPr>
        <w:t xml:space="preserve">по передаче электроэнергии, подлежащих оплате Заказчиком по настоящему Договору, </w:t>
      </w:r>
      <w:r w:rsidRPr="00540BF3">
        <w:rPr>
          <w:rStyle w:val="af0"/>
          <w:rFonts w:eastAsiaTheme="minorEastAsia"/>
        </w:rPr>
        <w:t xml:space="preserve">при </w:t>
      </w:r>
      <w:proofErr w:type="spellStart"/>
      <w:r w:rsidRPr="00540BF3">
        <w:rPr>
          <w:rStyle w:val="af0"/>
          <w:rFonts w:eastAsiaTheme="minorEastAsia"/>
        </w:rPr>
        <w:t>двуставочном</w:t>
      </w:r>
      <w:proofErr w:type="spellEnd"/>
      <w:r w:rsidRPr="00540BF3">
        <w:rPr>
          <w:rStyle w:val="af0"/>
          <w:rFonts w:eastAsiaTheme="minorEastAsia"/>
        </w:rPr>
        <w:t xml:space="preserve"> тарифе </w:t>
      </w:r>
      <w:r w:rsidRPr="00540BF3">
        <w:rPr>
          <w:color w:val="000000"/>
          <w:lang w:bidi="ru-RU"/>
        </w:rPr>
        <w:t>определяется как:</w:t>
      </w:r>
    </w:p>
    <w:p w:rsidR="00AF73EE" w:rsidRPr="00540BF3" w:rsidRDefault="00D618AF" w:rsidP="000E43FD">
      <w:pPr>
        <w:pStyle w:val="a6"/>
        <w:autoSpaceDE/>
        <w:autoSpaceDN/>
        <w:adjustRightInd/>
        <w:ind w:left="40" w:right="20" w:firstLine="669"/>
        <w:jc w:val="center"/>
        <w:rPr>
          <w:b/>
        </w:rPr>
      </w:pPr>
      <w:r w:rsidRPr="00540BF3">
        <w:rPr>
          <w:b/>
        </w:rPr>
        <w:t>S</w:t>
      </w:r>
      <w:r w:rsidR="00AF73EE" w:rsidRPr="00540BF3">
        <w:rPr>
          <w:b/>
        </w:rPr>
        <w:t xml:space="preserve"> = (</w:t>
      </w:r>
      <w:proofErr w:type="spellStart"/>
      <w:r w:rsidRPr="00540BF3">
        <w:rPr>
          <w:b/>
        </w:rPr>
        <w:t>T</w:t>
      </w:r>
      <w:r w:rsidRPr="00540BF3">
        <w:rPr>
          <w:b/>
          <w:vertAlign w:val="superscript"/>
        </w:rPr>
        <w:t>сод</w:t>
      </w:r>
      <w:proofErr w:type="spellEnd"/>
      <w:r w:rsidRPr="00540BF3">
        <w:rPr>
          <w:b/>
          <w:vertAlign w:val="superscript"/>
        </w:rPr>
        <w:t>.</w:t>
      </w:r>
      <w:r w:rsidRPr="00540BF3">
        <w:rPr>
          <w:b/>
        </w:rPr>
        <w:t xml:space="preserve"> </w:t>
      </w:r>
      <w:r w:rsidR="00AF73EE" w:rsidRPr="00540BF3">
        <w:rPr>
          <w:b/>
        </w:rPr>
        <w:t xml:space="preserve">х </w:t>
      </w:r>
      <w:proofErr w:type="spellStart"/>
      <w:r w:rsidR="00AF73EE" w:rsidRPr="00540BF3">
        <w:rPr>
          <w:b/>
        </w:rPr>
        <w:t>V</w:t>
      </w:r>
      <w:r w:rsidRPr="00540BF3">
        <w:rPr>
          <w:b/>
          <w:vertAlign w:val="superscript"/>
        </w:rPr>
        <w:t>зм</w:t>
      </w:r>
      <w:proofErr w:type="spellEnd"/>
      <w:r w:rsidR="00AF73EE" w:rsidRPr="00540BF3">
        <w:rPr>
          <w:b/>
          <w:vertAlign w:val="superscript"/>
        </w:rPr>
        <w:t xml:space="preserve"> </w:t>
      </w:r>
      <w:r w:rsidR="00AF73EE" w:rsidRPr="00540BF3">
        <w:rPr>
          <w:b/>
        </w:rPr>
        <w:t xml:space="preserve">+ </w:t>
      </w:r>
      <w:proofErr w:type="spellStart"/>
      <w:r w:rsidRPr="00540BF3">
        <w:rPr>
          <w:b/>
        </w:rPr>
        <w:t>Т</w:t>
      </w:r>
      <w:r w:rsidRPr="00540BF3">
        <w:rPr>
          <w:b/>
          <w:vertAlign w:val="superscript"/>
        </w:rPr>
        <w:t>т.р</w:t>
      </w:r>
      <w:proofErr w:type="spellEnd"/>
      <w:r w:rsidR="00AF73EE" w:rsidRPr="00540BF3">
        <w:rPr>
          <w:b/>
        </w:rPr>
        <w:t xml:space="preserve"> х </w:t>
      </w:r>
      <w:r w:rsidRPr="00540BF3">
        <w:rPr>
          <w:b/>
          <w:lang w:val="en-US"/>
        </w:rPr>
        <w:t>V</w:t>
      </w:r>
      <w:proofErr w:type="spellStart"/>
      <w:r w:rsidRPr="00540BF3">
        <w:rPr>
          <w:b/>
          <w:vertAlign w:val="superscript"/>
        </w:rPr>
        <w:t>э</w:t>
      </w:r>
      <w:r w:rsidRPr="00540BF3">
        <w:rPr>
          <w:b/>
          <w:vertAlign w:val="subscript"/>
        </w:rPr>
        <w:t>по</w:t>
      </w:r>
      <w:proofErr w:type="spellEnd"/>
      <w:r w:rsidR="00AF73EE" w:rsidRPr="00540BF3">
        <w:rPr>
          <w:b/>
        </w:rPr>
        <w:t>)</w:t>
      </w:r>
    </w:p>
    <w:p w:rsidR="00AF73EE" w:rsidRPr="00540BF3" w:rsidRDefault="00AF73EE" w:rsidP="000E43FD">
      <w:pPr>
        <w:spacing w:line="312" w:lineRule="exact"/>
        <w:ind w:left="40" w:firstLine="669"/>
      </w:pPr>
      <w:r w:rsidRPr="00540BF3">
        <w:rPr>
          <w:color w:val="000000"/>
          <w:lang w:bidi="ru-RU"/>
        </w:rPr>
        <w:t>где:</w:t>
      </w:r>
    </w:p>
    <w:p w:rsidR="00AF73EE" w:rsidRPr="00540BF3" w:rsidRDefault="00D618AF" w:rsidP="000E43FD">
      <w:pPr>
        <w:pStyle w:val="a6"/>
        <w:numPr>
          <w:ilvl w:val="0"/>
          <w:numId w:val="13"/>
        </w:numPr>
        <w:ind w:left="0" w:right="40" w:firstLine="709"/>
        <w:jc w:val="both"/>
      </w:pPr>
      <w:proofErr w:type="spellStart"/>
      <w:r w:rsidRPr="00540BF3">
        <w:t>Т</w:t>
      </w:r>
      <w:r w:rsidRPr="00540BF3">
        <w:rPr>
          <w:vertAlign w:val="superscript"/>
        </w:rPr>
        <w:t>т.р</w:t>
      </w:r>
      <w:proofErr w:type="spellEnd"/>
      <w:r w:rsidR="00AF73EE" w:rsidRPr="00540BF3">
        <w:rPr>
          <w:color w:val="000000"/>
          <w:lang w:bidi="ru-RU"/>
        </w:rPr>
        <w:t xml:space="preserve"> - ставка на оплату технологического расхода (потерь) электрической энергии в составе индивидуального тарифа, утвержденного для Сторон органом исполнительной власти в области регулирования тарифов на соответствующий п</w:t>
      </w:r>
      <w:r w:rsidRPr="00540BF3">
        <w:rPr>
          <w:color w:val="000000"/>
          <w:lang w:bidi="ru-RU"/>
        </w:rPr>
        <w:t>ериод регулирования. руб./МВт*ч</w:t>
      </w:r>
      <w:r w:rsidR="000E43FD" w:rsidRPr="00540BF3">
        <w:rPr>
          <w:color w:val="000000"/>
          <w:lang w:bidi="ru-RU"/>
        </w:rPr>
        <w:t>.;</w:t>
      </w:r>
    </w:p>
    <w:p w:rsidR="00AF73EE" w:rsidRPr="00540BF3" w:rsidRDefault="000E43FD" w:rsidP="000E43FD">
      <w:pPr>
        <w:pStyle w:val="a6"/>
        <w:numPr>
          <w:ilvl w:val="0"/>
          <w:numId w:val="13"/>
        </w:numPr>
        <w:ind w:left="0" w:right="40" w:firstLine="709"/>
        <w:jc w:val="both"/>
      </w:pPr>
      <w:r w:rsidRPr="00540BF3">
        <w:rPr>
          <w:lang w:val="en-US"/>
        </w:rPr>
        <w:t>V</w:t>
      </w:r>
      <w:proofErr w:type="spellStart"/>
      <w:r w:rsidRPr="00540BF3">
        <w:rPr>
          <w:vertAlign w:val="superscript"/>
        </w:rPr>
        <w:t>э</w:t>
      </w:r>
      <w:r w:rsidRPr="00540BF3">
        <w:rPr>
          <w:vertAlign w:val="subscript"/>
        </w:rPr>
        <w:t>по</w:t>
      </w:r>
      <w:proofErr w:type="spellEnd"/>
      <w:r w:rsidRPr="00540BF3">
        <w:rPr>
          <w:vertAlign w:val="subscript"/>
        </w:rPr>
        <w:t xml:space="preserve"> -</w:t>
      </w:r>
      <w:r w:rsidR="00AF73EE" w:rsidRPr="00540BF3">
        <w:rPr>
          <w:color w:val="000000"/>
          <w:lang w:bidi="ru-RU"/>
        </w:rPr>
        <w:t xml:space="preserve"> объем электрической энергии, фактически переданной в данном расчетном периоде,</w:t>
      </w:r>
      <w:r w:rsidRPr="00540BF3">
        <w:rPr>
          <w:color w:val="000000"/>
          <w:lang w:bidi="ru-RU"/>
        </w:rPr>
        <w:t xml:space="preserve"> </w:t>
      </w:r>
      <w:r w:rsidR="00AF73EE" w:rsidRPr="00540BF3">
        <w:rPr>
          <w:color w:val="000000"/>
          <w:lang w:bidi="ru-RU"/>
        </w:rPr>
        <w:t>определенный в соответствии с п. 4.3. настоящего Договора;</w:t>
      </w:r>
    </w:p>
    <w:p w:rsidR="00AF73EE" w:rsidRPr="00540BF3" w:rsidRDefault="000E43FD" w:rsidP="000E43FD">
      <w:pPr>
        <w:pStyle w:val="a6"/>
        <w:numPr>
          <w:ilvl w:val="0"/>
          <w:numId w:val="13"/>
        </w:numPr>
        <w:ind w:left="0" w:right="40" w:firstLine="709"/>
        <w:jc w:val="both"/>
      </w:pPr>
      <w:proofErr w:type="spellStart"/>
      <w:r w:rsidRPr="00540BF3">
        <w:t>T</w:t>
      </w:r>
      <w:r w:rsidRPr="00540BF3">
        <w:rPr>
          <w:vertAlign w:val="superscript"/>
        </w:rPr>
        <w:t>сод</w:t>
      </w:r>
      <w:proofErr w:type="spellEnd"/>
      <w:r w:rsidRPr="00540BF3">
        <w:rPr>
          <w:vertAlign w:val="superscript"/>
        </w:rPr>
        <w:t xml:space="preserve">. </w:t>
      </w:r>
      <w:r w:rsidRPr="00540BF3">
        <w:rPr>
          <w:color w:val="000000"/>
          <w:lang w:bidi="ru-RU"/>
        </w:rPr>
        <w:t>-</w:t>
      </w:r>
      <w:r w:rsidR="00AF73EE" w:rsidRPr="00540BF3">
        <w:rPr>
          <w:color w:val="000000"/>
          <w:lang w:bidi="ru-RU"/>
        </w:rPr>
        <w:t xml:space="preserve"> ставка на содержание электрических сетей в составе индивидуального тарифа,</w:t>
      </w:r>
      <w:r w:rsidRPr="00540BF3">
        <w:rPr>
          <w:color w:val="000000"/>
          <w:lang w:bidi="ru-RU"/>
        </w:rPr>
        <w:t xml:space="preserve"> </w:t>
      </w:r>
      <w:r w:rsidR="00AF73EE" w:rsidRPr="00540BF3">
        <w:rPr>
          <w:color w:val="000000"/>
          <w:lang w:bidi="ru-RU"/>
        </w:rPr>
        <w:t>утвержденного для Сторон органом исполнительной власти в области регулирования тарифов на соответствующий период регулирования. руб./МВт*мес.;</w:t>
      </w:r>
    </w:p>
    <w:p w:rsidR="00AF73EE" w:rsidRPr="00540BF3" w:rsidRDefault="000E43FD" w:rsidP="000E43FD">
      <w:pPr>
        <w:pStyle w:val="a6"/>
        <w:numPr>
          <w:ilvl w:val="0"/>
          <w:numId w:val="13"/>
        </w:numPr>
        <w:ind w:left="0" w:right="40" w:firstLine="709"/>
        <w:jc w:val="both"/>
      </w:pPr>
      <w:proofErr w:type="spellStart"/>
      <w:r w:rsidRPr="00540BF3">
        <w:t>V</w:t>
      </w:r>
      <w:r w:rsidRPr="00540BF3">
        <w:rPr>
          <w:vertAlign w:val="superscript"/>
        </w:rPr>
        <w:t>зм</w:t>
      </w:r>
      <w:proofErr w:type="spellEnd"/>
      <w:r w:rsidRPr="00540BF3">
        <w:rPr>
          <w:color w:val="000000"/>
          <w:lang w:bidi="ru-RU"/>
        </w:rPr>
        <w:t xml:space="preserve"> - </w:t>
      </w:r>
      <w:r w:rsidR="00AF73EE" w:rsidRPr="00540BF3">
        <w:rPr>
          <w:color w:val="000000"/>
          <w:lang w:bidi="ru-RU"/>
        </w:rPr>
        <w:t xml:space="preserve">величина заявленной мощности, подлежащая оплате Заказчиком по настоящему Договору, согласованная в </w:t>
      </w:r>
      <w:r w:rsidRPr="00540BF3">
        <w:rPr>
          <w:color w:val="000000"/>
          <w:lang w:bidi="ru-RU"/>
        </w:rPr>
        <w:t>Приложении №2.</w:t>
      </w:r>
    </w:p>
    <w:p w:rsidR="00AF73EE" w:rsidRPr="00540BF3" w:rsidRDefault="00AF73EE" w:rsidP="000E43FD">
      <w:pPr>
        <w:ind w:left="40" w:right="40" w:firstLine="669"/>
        <w:jc w:val="both"/>
        <w:rPr>
          <w:color w:val="000000"/>
          <w:lang w:bidi="ru-RU"/>
        </w:rPr>
      </w:pPr>
      <w:r w:rsidRPr="00540BF3">
        <w:rPr>
          <w:rStyle w:val="af0"/>
          <w:rFonts w:eastAsiaTheme="minorEastAsia"/>
        </w:rPr>
        <w:t xml:space="preserve">Стоимость услуг </w:t>
      </w:r>
      <w:r w:rsidRPr="00540BF3">
        <w:rPr>
          <w:color w:val="000000"/>
          <w:lang w:bidi="ru-RU"/>
        </w:rPr>
        <w:t xml:space="preserve">по передаче электрической энергии, подлежащих оплате Заказчиком по настоящему Договору, </w:t>
      </w:r>
      <w:r w:rsidRPr="00540BF3">
        <w:rPr>
          <w:rStyle w:val="af0"/>
          <w:rFonts w:eastAsiaTheme="minorEastAsia"/>
        </w:rPr>
        <w:t xml:space="preserve">по </w:t>
      </w:r>
      <w:proofErr w:type="spellStart"/>
      <w:r w:rsidRPr="00540BF3">
        <w:rPr>
          <w:rStyle w:val="af0"/>
          <w:rFonts w:eastAsiaTheme="minorEastAsia"/>
        </w:rPr>
        <w:t>одноставочному</w:t>
      </w:r>
      <w:proofErr w:type="spellEnd"/>
      <w:r w:rsidRPr="00540BF3">
        <w:rPr>
          <w:rStyle w:val="af0"/>
          <w:rFonts w:eastAsiaTheme="minorEastAsia"/>
        </w:rPr>
        <w:t xml:space="preserve"> тарифу </w:t>
      </w:r>
      <w:r w:rsidRPr="00540BF3">
        <w:rPr>
          <w:color w:val="000000"/>
          <w:lang w:bidi="ru-RU"/>
        </w:rPr>
        <w:t>определяется по следующей формуле:</w:t>
      </w:r>
    </w:p>
    <w:p w:rsidR="000E43FD" w:rsidRPr="00540BF3" w:rsidRDefault="000E43FD" w:rsidP="000E43FD">
      <w:pPr>
        <w:ind w:left="40" w:right="40" w:firstLine="1080"/>
        <w:jc w:val="center"/>
      </w:pPr>
      <w:r w:rsidRPr="00540BF3">
        <w:rPr>
          <w:rStyle w:val="af0"/>
          <w:rFonts w:eastAsiaTheme="minorEastAsia"/>
          <w:lang w:val="en-US"/>
        </w:rPr>
        <w:lastRenderedPageBreak/>
        <w:t>S</w:t>
      </w:r>
      <w:r w:rsidRPr="00540BF3">
        <w:rPr>
          <w:rStyle w:val="af0"/>
          <w:rFonts w:eastAsiaTheme="minorEastAsia"/>
        </w:rPr>
        <w:t xml:space="preserve"> = </w:t>
      </w:r>
      <w:r w:rsidRPr="00540BF3">
        <w:rPr>
          <w:rStyle w:val="af0"/>
          <w:rFonts w:eastAsiaTheme="minorEastAsia"/>
          <w:lang w:val="en-US"/>
        </w:rPr>
        <w:t>T</w:t>
      </w:r>
      <w:r w:rsidRPr="00540BF3">
        <w:rPr>
          <w:rStyle w:val="af0"/>
          <w:rFonts w:eastAsiaTheme="minorEastAsia"/>
        </w:rPr>
        <w:t xml:space="preserve"> </w:t>
      </w:r>
      <w:r w:rsidRPr="00540BF3">
        <w:rPr>
          <w:rStyle w:val="af0"/>
          <w:rFonts w:eastAsiaTheme="minorEastAsia"/>
          <w:lang w:val="en-US"/>
        </w:rPr>
        <w:t>x</w:t>
      </w:r>
      <w:r w:rsidRPr="00540BF3">
        <w:rPr>
          <w:rStyle w:val="af0"/>
          <w:rFonts w:eastAsiaTheme="minorEastAsia"/>
        </w:rPr>
        <w:t xml:space="preserve"> </w:t>
      </w:r>
      <w:r w:rsidRPr="00540BF3">
        <w:rPr>
          <w:rStyle w:val="af0"/>
          <w:rFonts w:eastAsiaTheme="minorEastAsia"/>
          <w:lang w:val="en-US"/>
        </w:rPr>
        <w:t>V</w:t>
      </w:r>
      <w:proofErr w:type="spellStart"/>
      <w:r w:rsidRPr="00540BF3">
        <w:rPr>
          <w:rStyle w:val="af0"/>
          <w:rFonts w:eastAsiaTheme="minorEastAsia"/>
          <w:vertAlign w:val="superscript"/>
        </w:rPr>
        <w:t>э</w:t>
      </w:r>
      <w:proofErr w:type="gramStart"/>
      <w:r w:rsidRPr="00540BF3">
        <w:rPr>
          <w:rStyle w:val="af0"/>
          <w:rFonts w:eastAsiaTheme="minorEastAsia"/>
          <w:vertAlign w:val="superscript"/>
        </w:rPr>
        <w:t>,факт</w:t>
      </w:r>
      <w:proofErr w:type="spellEnd"/>
      <w:proofErr w:type="gramEnd"/>
    </w:p>
    <w:p w:rsidR="00AF73EE" w:rsidRPr="00540BF3" w:rsidRDefault="00AF73EE" w:rsidP="00AF73EE">
      <w:pPr>
        <w:spacing w:line="312" w:lineRule="exact"/>
        <w:ind w:left="40" w:firstLine="580"/>
      </w:pPr>
      <w:r w:rsidRPr="00540BF3">
        <w:rPr>
          <w:color w:val="000000"/>
          <w:lang w:bidi="ru-RU"/>
        </w:rPr>
        <w:t>где:</w:t>
      </w:r>
    </w:p>
    <w:p w:rsidR="00AF73EE" w:rsidRPr="00540BF3" w:rsidRDefault="000E43FD" w:rsidP="000E43FD">
      <w:pPr>
        <w:pStyle w:val="a6"/>
        <w:numPr>
          <w:ilvl w:val="0"/>
          <w:numId w:val="13"/>
        </w:numPr>
        <w:ind w:left="0" w:right="4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t>Т -</w:t>
      </w:r>
      <w:r w:rsidR="00AF73EE" w:rsidRPr="00540BF3">
        <w:rPr>
          <w:color w:val="000000"/>
          <w:lang w:bidi="ru-RU"/>
        </w:rPr>
        <w:t xml:space="preserve"> </w:t>
      </w:r>
      <w:proofErr w:type="spellStart"/>
      <w:r w:rsidR="00AF73EE" w:rsidRPr="00540BF3">
        <w:rPr>
          <w:color w:val="000000"/>
          <w:lang w:bidi="ru-RU"/>
        </w:rPr>
        <w:t>одноставочный</w:t>
      </w:r>
      <w:proofErr w:type="spellEnd"/>
      <w:r w:rsidR="00AF73EE" w:rsidRPr="00540BF3">
        <w:rPr>
          <w:color w:val="000000"/>
          <w:lang w:bidi="ru-RU"/>
        </w:rPr>
        <w:t xml:space="preserve"> тариф на услуги по передаче электрической энергии, установленный органом исполнительной власти в области государственного регулирования тарифов для Сторон, руб./кВт. час.</w:t>
      </w:r>
    </w:p>
    <w:p w:rsidR="00AF73EE" w:rsidRPr="00540BF3" w:rsidRDefault="000E43FD" w:rsidP="000E43FD">
      <w:pPr>
        <w:pStyle w:val="a6"/>
        <w:numPr>
          <w:ilvl w:val="0"/>
          <w:numId w:val="13"/>
        </w:numPr>
        <w:ind w:left="0" w:right="40" w:firstLine="709"/>
        <w:jc w:val="both"/>
        <w:rPr>
          <w:color w:val="000000"/>
          <w:lang w:bidi="ru-RU"/>
        </w:rPr>
      </w:pPr>
      <w:r w:rsidRPr="00540BF3">
        <w:rPr>
          <w:rStyle w:val="af0"/>
          <w:rFonts w:eastAsiaTheme="minorEastAsia"/>
          <w:b w:val="0"/>
          <w:lang w:val="en-US"/>
        </w:rPr>
        <w:t>V</w:t>
      </w:r>
      <w:proofErr w:type="spellStart"/>
      <w:r w:rsidRPr="00540BF3">
        <w:rPr>
          <w:rStyle w:val="af0"/>
          <w:rFonts w:eastAsiaTheme="minorEastAsia"/>
          <w:b w:val="0"/>
          <w:vertAlign w:val="superscript"/>
        </w:rPr>
        <w:t>э</w:t>
      </w:r>
      <w:proofErr w:type="gramStart"/>
      <w:r w:rsidRPr="00540BF3">
        <w:rPr>
          <w:rStyle w:val="af0"/>
          <w:rFonts w:eastAsiaTheme="minorEastAsia"/>
          <w:b w:val="0"/>
          <w:vertAlign w:val="superscript"/>
        </w:rPr>
        <w:t>,факт</w:t>
      </w:r>
      <w:proofErr w:type="spellEnd"/>
      <w:proofErr w:type="gramEnd"/>
      <w:r w:rsidRPr="00540BF3">
        <w:rPr>
          <w:color w:val="000000"/>
          <w:lang w:bidi="ru-RU"/>
        </w:rPr>
        <w:t xml:space="preserve"> - объ</w:t>
      </w:r>
      <w:r w:rsidR="00AF73EE" w:rsidRPr="00540BF3">
        <w:rPr>
          <w:color w:val="000000"/>
          <w:lang w:bidi="ru-RU"/>
        </w:rPr>
        <w:t>ем электрической энергии, фактически переданной в данном расчетном периоде, определенный в соответствии с п. 4.3 настоящего Договора.</w:t>
      </w:r>
    </w:p>
    <w:p w:rsidR="00AF73EE" w:rsidRPr="00540BF3" w:rsidRDefault="00AF73EE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</w:pPr>
      <w:r w:rsidRPr="00540BF3">
        <w:t>До 10 (десятого) числа месяца, за который осуществляется оплата, Исполнитель выставляет Заказчику счет на оплату аванса, исходя из цен (тарифов) на услуги по передаче электрической энергии, действующие в предшествующем расчетном периоде, и объёма услуги по передаче электрической энергии за предшествующий расчётный период.</w:t>
      </w:r>
    </w:p>
    <w:p w:rsidR="00AF73EE" w:rsidRPr="00540BF3" w:rsidRDefault="000E43FD" w:rsidP="00D618AF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lang w:bidi="ru-RU"/>
        </w:rPr>
      </w:pPr>
      <w:r w:rsidRPr="00540BF3">
        <w:t>На основании счета на оплату услуг по передаче электрической энергии Заказчиком производится оплата в размере 25% (Двадцать пять) процентов стоимости услуг по передаче электрической энергии, указанной в счете, в срок до 15 (пятнадцатого) числа текущего месяца.</w:t>
      </w:r>
    </w:p>
    <w:p w:rsidR="00AF73EE" w:rsidRPr="00540BF3" w:rsidRDefault="00AF73EE" w:rsidP="00D13C7F">
      <w:pPr>
        <w:pStyle w:val="a6"/>
        <w:numPr>
          <w:ilvl w:val="1"/>
          <w:numId w:val="1"/>
        </w:numPr>
        <w:autoSpaceDE/>
        <w:autoSpaceDN/>
        <w:adjustRightInd/>
        <w:spacing w:line="269" w:lineRule="exact"/>
        <w:ind w:left="20" w:right="40" w:firstLine="709"/>
        <w:jc w:val="both"/>
      </w:pPr>
      <w:r w:rsidRPr="00540BF3">
        <w:t xml:space="preserve"> Окончательный расчёт за услуги по передаче электрической энергии осуществляется с учётом произведённых авансовых платежей до 20 (двадцатого) числа месяца, следующего за</w:t>
      </w:r>
      <w:r w:rsidR="000E43FD" w:rsidRPr="00540BF3">
        <w:t xml:space="preserve"> </w:t>
      </w:r>
      <w:r w:rsidRPr="00540BF3">
        <w:rPr>
          <w:color w:val="000000"/>
          <w:lang w:bidi="ru-RU"/>
        </w:rPr>
        <w:t>расчётным, на основании счёта-фактуры и акта об оказании услуг по передаче электрической энергии за расчётный месяц.</w:t>
      </w:r>
    </w:p>
    <w:p w:rsidR="00AF73EE" w:rsidRPr="00540BF3" w:rsidRDefault="00AF73EE" w:rsidP="000E43FD">
      <w:pPr>
        <w:spacing w:line="269" w:lineRule="exact"/>
        <w:ind w:left="20" w:right="40" w:firstLine="689"/>
        <w:jc w:val="both"/>
      </w:pPr>
      <w:r w:rsidRPr="00540BF3">
        <w:rPr>
          <w:color w:val="000000"/>
          <w:lang w:bidi="ru-RU"/>
        </w:rPr>
        <w:t>Излишне уплаченная за услуги по передаче электрической энергии сумма засчитывается в счет платежа, подлежащего уплате за следующий месяц.</w:t>
      </w:r>
    </w:p>
    <w:p w:rsidR="00AF73EE" w:rsidRPr="00540BF3" w:rsidRDefault="00AF73EE" w:rsidP="000E43FD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t xml:space="preserve"> Расчеты производятся путем перечисления денежных средств на расчетный счет Исполнителя</w:t>
      </w:r>
      <w:proofErr w:type="gramStart"/>
      <w:r w:rsidRPr="00540BF3">
        <w:rPr>
          <w:color w:val="000000"/>
          <w:lang w:bidi="ru-RU"/>
        </w:rPr>
        <w:t>.</w:t>
      </w:r>
      <w:proofErr w:type="gramEnd"/>
      <w:r w:rsidRPr="00540BF3">
        <w:rPr>
          <w:color w:val="000000"/>
          <w:lang w:bidi="ru-RU"/>
        </w:rPr>
        <w:t xml:space="preserve"> указанный в настоящем Договоре, либо путем перечисления денежных средств по другим банковским реквизитам Исполнителя, на основании письменного уведомления, которое направляется в адрес Заказчика не позднее 2 (двух) рабочих дней до даты осуществления платежа. Письменное уведомление должно быть подписано уполномоченным лицом с приложением заверенной копии документа, подтверждающего полномочия лица на подписание такого письменного уведомления.</w:t>
      </w:r>
    </w:p>
    <w:p w:rsidR="00AF73EE" w:rsidRPr="00540BF3" w:rsidRDefault="00AF73EE" w:rsidP="000E43FD">
      <w:pPr>
        <w:spacing w:line="269" w:lineRule="exact"/>
        <w:ind w:right="40" w:firstLine="709"/>
        <w:jc w:val="both"/>
      </w:pPr>
      <w:r w:rsidRPr="00540BF3">
        <w:rPr>
          <w:color w:val="000000"/>
          <w:lang w:bidi="ru-RU"/>
        </w:rPr>
        <w:t>При отсутствии в платежном документе в назначении платежа ссылки на период (год, месяц) за который осуществляется оплата либо в случае некорректного указания назначения платежа полученные денежные средства (за исключением задолженности по которой достигнуто соглашение о порядке погашения) распределяются следующим образом:</w:t>
      </w:r>
    </w:p>
    <w:p w:rsidR="00AF73EE" w:rsidRPr="00540BF3" w:rsidRDefault="00AF73EE" w:rsidP="000E43FD">
      <w:pPr>
        <w:numPr>
          <w:ilvl w:val="0"/>
          <w:numId w:val="10"/>
        </w:numPr>
        <w:autoSpaceDE/>
        <w:autoSpaceDN/>
        <w:adjustRightInd/>
        <w:spacing w:line="269" w:lineRule="exact"/>
        <w:ind w:right="40" w:firstLine="709"/>
        <w:jc w:val="both"/>
      </w:pPr>
      <w:r w:rsidRPr="00540BF3">
        <w:rPr>
          <w:color w:val="000000"/>
          <w:lang w:bidi="ru-RU"/>
        </w:rPr>
        <w:t xml:space="preserve"> в первую очередь погашается дебиторская задолженность, начиная от более поздних периодов образования;</w:t>
      </w:r>
    </w:p>
    <w:p w:rsidR="00AF73EE" w:rsidRPr="00540BF3" w:rsidRDefault="00AF73EE" w:rsidP="000E43FD">
      <w:pPr>
        <w:numPr>
          <w:ilvl w:val="0"/>
          <w:numId w:val="10"/>
        </w:numPr>
        <w:autoSpaceDE/>
        <w:autoSpaceDN/>
        <w:adjustRightInd/>
        <w:spacing w:line="269" w:lineRule="exact"/>
        <w:ind w:right="40" w:firstLine="709"/>
        <w:jc w:val="both"/>
      </w:pPr>
      <w:r w:rsidRPr="00540BF3">
        <w:rPr>
          <w:color w:val="000000"/>
          <w:lang w:bidi="ru-RU"/>
        </w:rPr>
        <w:t xml:space="preserve"> при превышении суммы платежа величины образовавшейся дебиторской задолженности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AF73EE" w:rsidRPr="00540BF3" w:rsidRDefault="00AF73EE" w:rsidP="000E43FD">
      <w:pPr>
        <w:spacing w:line="269" w:lineRule="exact"/>
        <w:ind w:right="40" w:firstLine="709"/>
        <w:jc w:val="both"/>
      </w:pPr>
      <w:r w:rsidRPr="00540BF3">
        <w:rPr>
          <w:color w:val="000000"/>
          <w:lang w:bidi="ru-RU"/>
        </w:rPr>
        <w:t>Датой осуществления оплаты является дата зачисления средств на расчетный счет Исполнителя.</w:t>
      </w:r>
    </w:p>
    <w:p w:rsidR="00AF73EE" w:rsidRPr="00540BF3" w:rsidRDefault="00AF73EE" w:rsidP="000E43FD">
      <w:pPr>
        <w:pStyle w:val="a6"/>
        <w:numPr>
          <w:ilvl w:val="1"/>
          <w:numId w:val="1"/>
        </w:numPr>
        <w:autoSpaceDE/>
        <w:autoSpaceDN/>
        <w:adjustRightInd/>
        <w:spacing w:line="274" w:lineRule="exact"/>
        <w:ind w:left="0" w:right="20" w:firstLine="709"/>
        <w:jc w:val="both"/>
        <w:rPr>
          <w:color w:val="000000"/>
          <w:lang w:bidi="ru-RU"/>
        </w:rPr>
      </w:pPr>
      <w:r w:rsidRPr="00540BF3">
        <w:rPr>
          <w:color w:val="000000"/>
          <w:lang w:bidi="ru-RU"/>
        </w:rPr>
        <w:t xml:space="preserve"> Изменение тарифов органом исполнительной власти в области государственного регу</w:t>
      </w:r>
      <w:r w:rsidRPr="00540BF3">
        <w:rPr>
          <w:color w:val="000000"/>
          <w:lang w:bidi="ru-RU"/>
        </w:rPr>
        <w:softHyphen/>
        <w:t>лирования тарифов в период действия настоящего Договора не требует внесения изменений в Договор (за исключением случаев, когда такое изменение повлекло изменение величины заявленной мощности, используемой для определения данного тарифа), а измененный тариф вводится в дей</w:t>
      </w:r>
      <w:r w:rsidRPr="00540BF3">
        <w:rPr>
          <w:color w:val="000000"/>
          <w:lang w:bidi="ru-RU"/>
        </w:rPr>
        <w:softHyphen/>
        <w:t>ствие со дня его установления.</w:t>
      </w:r>
    </w:p>
    <w:p w:rsidR="00AF73EE" w:rsidRPr="00540BF3" w:rsidRDefault="00AF73EE" w:rsidP="000E43FD">
      <w:pPr>
        <w:spacing w:after="180" w:line="269" w:lineRule="exact"/>
        <w:ind w:right="40" w:firstLine="709"/>
        <w:jc w:val="both"/>
      </w:pPr>
      <w:r w:rsidRPr="00540BF3">
        <w:rPr>
          <w:color w:val="000000"/>
          <w:lang w:bidi="ru-RU"/>
        </w:rPr>
        <w:t>В случае, если орган исполнительной власти в области государственного регулирования тарифов произведет изменение тарифов на услуги по передаче энергии, когда тарифы будут введены не с первого числа календарного месяца, то объем услуги с со</w:t>
      </w:r>
      <w:r w:rsidR="000E43FD" w:rsidRPr="00540BF3">
        <w:rPr>
          <w:color w:val="000000"/>
          <w:lang w:bidi="ru-RU"/>
        </w:rPr>
        <w:t>ответствующей даты месяца подле</w:t>
      </w:r>
      <w:r w:rsidRPr="00540BF3">
        <w:rPr>
          <w:color w:val="000000"/>
          <w:lang w:bidi="ru-RU"/>
        </w:rPr>
        <w:t>жит оплате по данному тарифу, но при условии, что Стороны обеспечили снятие показаний прибо</w:t>
      </w:r>
      <w:r w:rsidRPr="00540BF3">
        <w:rPr>
          <w:color w:val="000000"/>
          <w:lang w:bidi="ru-RU"/>
        </w:rPr>
        <w:softHyphen/>
        <w:t>ров учета на эту дату. В случае, если на соответствующую дату снятие показаний приборов учета не было произведено, либо произведено в нарушение порядка, предусмотренного настоящим дого</w:t>
      </w:r>
      <w:r w:rsidRPr="00540BF3">
        <w:rPr>
          <w:color w:val="000000"/>
          <w:lang w:bidi="ru-RU"/>
        </w:rPr>
        <w:softHyphen/>
        <w:t>вором, то расчеты за услуги по передаче электрической энергии, исходя из ставок, установленных более поздним тарифом, производятся за объем,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месяце.</w:t>
      </w:r>
    </w:p>
    <w:p w:rsidR="000E43FD" w:rsidRPr="00540BF3" w:rsidRDefault="008F091B" w:rsidP="008F091B">
      <w:pPr>
        <w:pStyle w:val="a4"/>
        <w:numPr>
          <w:ilvl w:val="0"/>
          <w:numId w:val="1"/>
        </w:numPr>
        <w:jc w:val="center"/>
        <w:rPr>
          <w:rStyle w:val="FontStyle32"/>
          <w:b/>
          <w:szCs w:val="24"/>
        </w:rPr>
      </w:pPr>
      <w:bookmarkStart w:id="4" w:name="bookmark8"/>
      <w:r w:rsidRPr="00540BF3">
        <w:rPr>
          <w:rStyle w:val="FontStyle32"/>
          <w:b/>
          <w:szCs w:val="24"/>
        </w:rPr>
        <w:lastRenderedPageBreak/>
        <w:t>Ответственность сторон</w:t>
      </w:r>
      <w:bookmarkEnd w:id="4"/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line="269" w:lineRule="exact"/>
        <w:ind w:left="20" w:right="40" w:firstLine="580"/>
        <w:jc w:val="both"/>
      </w:pPr>
      <w:r w:rsidRPr="00540BF3">
        <w:t xml:space="preserve"> В случае неисполнения или ненадлежащего исполнения своих обязательств по настоя</w:t>
      </w:r>
      <w:r w:rsidRPr="00540BF3">
        <w:softHyphen/>
        <w:t>щему Договору Стороны несут ответственность в соответствии с нормативными правовыми акта</w:t>
      </w:r>
      <w:r w:rsidRPr="00540BF3">
        <w:softHyphen/>
        <w:t>ми Российской Федерации.</w:t>
      </w:r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line="269" w:lineRule="exact"/>
        <w:ind w:left="20" w:right="40" w:firstLine="580"/>
        <w:jc w:val="both"/>
      </w:pPr>
      <w:r w:rsidRPr="00540BF3">
        <w:t xml:space="preserve"> Стороны не несут ответственности за снижение показателей качества электроэнергии, наступившее вследствие неправомерных действий (бездействий) другой Стороны.</w:t>
      </w:r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line="269" w:lineRule="exact"/>
        <w:ind w:left="20" w:right="40" w:firstLine="580"/>
        <w:jc w:val="both"/>
      </w:pPr>
      <w:r w:rsidRPr="00540BF3">
        <w:t xml:space="preserve"> За технологические нарушения (аварии и инциденты) на оборудовании, принадлежащем Исполнителю на праве собственности или ином предусмотренном федеральными законными ос</w:t>
      </w:r>
      <w:r w:rsidRPr="00540BF3">
        <w:softHyphen/>
        <w:t>новании, а также за повреждения объектов электросетевого хозяйства Заказчика, вызванные не</w:t>
      </w:r>
      <w:r w:rsidRPr="00540BF3">
        <w:softHyphen/>
        <w:t>правомерными действиями персонала Исполнителя, ответственность несет Исполнитель в соот</w:t>
      </w:r>
      <w:r w:rsidRPr="00540BF3">
        <w:softHyphen/>
        <w:t>ветствии с гражданским законодательством. Исполнитель и Заказчик самостоятельно рассматри</w:t>
      </w:r>
      <w:r w:rsidRPr="00540BF3">
        <w:softHyphen/>
        <w:t>вают и принимают решения по поступающим претензиям владельцев энергопринимающих устройств и иных лиц в связи с нарушением электроснабжения по причинам, находящимся в пре</w:t>
      </w:r>
      <w:r w:rsidRPr="00540BF3">
        <w:softHyphen/>
        <w:t>делах зоны ответственности соответственно Заказчика и Исполнителя.</w:t>
      </w:r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line="269" w:lineRule="exact"/>
        <w:ind w:left="20" w:right="40" w:firstLine="580"/>
        <w:jc w:val="both"/>
      </w:pPr>
      <w:r w:rsidRPr="00540BF3">
        <w:t xml:space="preserve"> За технологические нарушения (аварии и инциденты) на оборудовании, принадлежащем Заказчику на праве собственности или ином предусмотренном федеральными законными основа</w:t>
      </w:r>
      <w:r w:rsidRPr="00540BF3">
        <w:softHyphen/>
        <w:t>нии, а также за повреждения объектов электросетевого хозяйства Исполнителя, вызванные непра</w:t>
      </w:r>
      <w:r w:rsidRPr="00540BF3">
        <w:softHyphen/>
        <w:t>вомерными действиями персонала Заказчика, ответственность несет Заказчик в соответствии с гражданским законодательством.</w:t>
      </w:r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Ответственность за содержание и эксплуатацию энергетических установок определяется границами балансовой принадлежности и эксплуатационной ответственности Сторон.</w:t>
      </w:r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Стороны освобождаются от ответственности за полное или частичное невыполнение обязательств, вызванное обстоятельствами непреодолимой силы, т.е. чрезвычайными и непредот</w:t>
      </w:r>
      <w:r w:rsidRPr="00540BF3">
        <w:softHyphen/>
        <w:t>вратимыми при данных условиях обстоятельствами, возникшими после вступления в силу насто</w:t>
      </w:r>
      <w:r w:rsidRPr="00540BF3">
        <w:softHyphen/>
        <w:t>ящего Договора. В этих случаях сроки выполнения Сторонами обязательств по-настоящему дого</w:t>
      </w:r>
      <w:r w:rsidRPr="00540BF3">
        <w:softHyphen/>
        <w:t>вору отодвигаются соразмерно времени, в течение которого действуют обстоятельства непреодо</w:t>
      </w:r>
      <w:r w:rsidRPr="00540BF3">
        <w:softHyphen/>
        <w:t>лимой силы.</w:t>
      </w:r>
    </w:p>
    <w:p w:rsidR="000E43FD" w:rsidRPr="00540BF3" w:rsidRDefault="000E43FD" w:rsidP="008F091B">
      <w:pPr>
        <w:numPr>
          <w:ilvl w:val="1"/>
          <w:numId w:val="1"/>
        </w:numPr>
        <w:autoSpaceDE/>
        <w:autoSpaceDN/>
        <w:adjustRightInd/>
        <w:spacing w:after="188" w:line="274" w:lineRule="exact"/>
        <w:ind w:left="20" w:right="20" w:firstLine="580"/>
        <w:jc w:val="both"/>
      </w:pPr>
      <w:r w:rsidRPr="00540BF3">
        <w:t xml:space="preserve"> Заказчик, несвоевременно и (или) не полностью оплативший Исполнителю услуги по передаче электрической энергии в сроки, установленные п. 4.9. и п. 4.10. настоящего Договора, обязан уплатить Исполнителю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0E43FD" w:rsidRPr="00540BF3" w:rsidRDefault="00753198" w:rsidP="00753198">
      <w:pPr>
        <w:pStyle w:val="a4"/>
        <w:numPr>
          <w:ilvl w:val="0"/>
          <w:numId w:val="1"/>
        </w:numPr>
        <w:jc w:val="center"/>
        <w:rPr>
          <w:rStyle w:val="FontStyle32"/>
          <w:b/>
          <w:szCs w:val="24"/>
        </w:rPr>
      </w:pPr>
      <w:r w:rsidRPr="00540BF3">
        <w:rPr>
          <w:rStyle w:val="FontStyle32"/>
          <w:b/>
          <w:szCs w:val="24"/>
        </w:rPr>
        <w:t xml:space="preserve"> Срок действия договора</w:t>
      </w:r>
    </w:p>
    <w:p w:rsidR="000E43FD" w:rsidRPr="00540BF3" w:rsidRDefault="000E43FD" w:rsidP="000E43FD">
      <w:pPr>
        <w:numPr>
          <w:ilvl w:val="0"/>
          <w:numId w:val="14"/>
        </w:numPr>
        <w:autoSpaceDE/>
        <w:autoSpaceDN/>
        <w:adjustRightInd/>
        <w:spacing w:line="264" w:lineRule="exact"/>
        <w:ind w:left="20" w:right="20" w:firstLine="580"/>
        <w:jc w:val="both"/>
      </w:pPr>
      <w:r w:rsidRPr="00540BF3">
        <w:t xml:space="preserve"> </w:t>
      </w:r>
      <w:r w:rsidR="00753198" w:rsidRPr="00540BF3">
        <w:t>Договор вступает в силу с _______ г., но не ранее принятия уполномоченным органом исполнительной власти субъекта РФ в области государственного регулирования тарифов, тарифа на услуги по передаче электрической энергии для взаиморасчетов между Сторонами.</w:t>
      </w:r>
    </w:p>
    <w:p w:rsidR="000E43FD" w:rsidRPr="00540BF3" w:rsidRDefault="000E43FD" w:rsidP="000E43FD">
      <w:pPr>
        <w:numPr>
          <w:ilvl w:val="0"/>
          <w:numId w:val="14"/>
        </w:numPr>
        <w:autoSpaceDE/>
        <w:autoSpaceDN/>
        <w:adjustRightInd/>
        <w:spacing w:line="264" w:lineRule="exact"/>
        <w:ind w:left="20" w:right="20" w:firstLine="580"/>
        <w:jc w:val="both"/>
      </w:pPr>
      <w:r w:rsidRPr="00540BF3">
        <w:t xml:space="preserve"> </w:t>
      </w:r>
      <w:r w:rsidR="00753198" w:rsidRPr="00540BF3">
        <w:t>Договор действует 1 (один) год с даты, указанной в пункте 6.1. настоящего Договора</w:t>
      </w:r>
      <w:r w:rsidRPr="00540BF3">
        <w:t>.</w:t>
      </w:r>
    </w:p>
    <w:p w:rsidR="000E43FD" w:rsidRPr="00540BF3" w:rsidRDefault="000E43FD" w:rsidP="000E43FD">
      <w:pPr>
        <w:numPr>
          <w:ilvl w:val="0"/>
          <w:numId w:val="14"/>
        </w:numPr>
        <w:autoSpaceDE/>
        <w:autoSpaceDN/>
        <w:adjustRightInd/>
        <w:spacing w:after="172" w:line="264" w:lineRule="exact"/>
        <w:ind w:left="20" w:right="20" w:firstLine="580"/>
        <w:jc w:val="both"/>
      </w:pPr>
      <w:r w:rsidRPr="00540BF3">
        <w:t xml:space="preserve"> В случае, если одной из Сторон до окончания срока действия Договора внесено пред</w:t>
      </w:r>
      <w:r w:rsidRPr="00540BF3">
        <w:softHyphen/>
        <w:t>ложение о заключении нового Договора, отношения Сторон до заключения нового Договора регу</w:t>
      </w:r>
      <w:r w:rsidRPr="00540BF3">
        <w:softHyphen/>
        <w:t>лируются в соответствии с условиями ранее заключенного Договора. Расторжение Договора не влечет за собой отсоединение энергопринимающего устройства потребителя услуг от электрической сети.</w:t>
      </w:r>
    </w:p>
    <w:p w:rsidR="000E43FD" w:rsidRPr="00540BF3" w:rsidRDefault="00753198" w:rsidP="00753198">
      <w:pPr>
        <w:pStyle w:val="a4"/>
        <w:numPr>
          <w:ilvl w:val="0"/>
          <w:numId w:val="1"/>
        </w:numPr>
        <w:jc w:val="center"/>
        <w:rPr>
          <w:rStyle w:val="FontStyle32"/>
          <w:b/>
          <w:szCs w:val="24"/>
        </w:rPr>
      </w:pPr>
      <w:r w:rsidRPr="00540BF3">
        <w:rPr>
          <w:rStyle w:val="FontStyle32"/>
          <w:b/>
          <w:szCs w:val="24"/>
        </w:rPr>
        <w:t>Заключительные положения</w:t>
      </w:r>
    </w:p>
    <w:p w:rsidR="000E43FD" w:rsidRPr="00540BF3" w:rsidRDefault="000E43FD" w:rsidP="000E43FD">
      <w:pPr>
        <w:numPr>
          <w:ilvl w:val="1"/>
          <w:numId w:val="15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Сведения о деятельности Сторон, полученные ими при заключении, изменении (допол</w:t>
      </w:r>
      <w:r w:rsidRPr="00540BF3">
        <w:softHyphen/>
        <w:t>нении), исполнении и расторжении Договора, а также сведения, вытекающие из содержания Дого</w:t>
      </w:r>
      <w:r w:rsidRPr="00540BF3">
        <w:softHyphen/>
        <w:t xml:space="preserve">вора, являются коммерческой тайной и не подлежат разглашению третьим </w:t>
      </w:r>
      <w:r w:rsidRPr="00540BF3">
        <w:lastRenderedPageBreak/>
        <w:t>лицам (кроме как в случаях, предусмотренных действующим законодательством или по соглашению Сторон) в тече</w:t>
      </w:r>
      <w:r w:rsidRPr="00540BF3">
        <w:softHyphen/>
        <w:t>ние срока действия Договора и в течение трех лет после его окончания.</w:t>
      </w:r>
    </w:p>
    <w:p w:rsidR="000E43FD" w:rsidRPr="00540BF3" w:rsidRDefault="000E43FD" w:rsidP="00753198">
      <w:pPr>
        <w:numPr>
          <w:ilvl w:val="1"/>
          <w:numId w:val="15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Каждая из сторон в срок не более 5 (пяти) дней с момента свершения соответствующего факта обязана уведомить другую сторону о следующем:</w:t>
      </w:r>
    </w:p>
    <w:p w:rsidR="000E43FD" w:rsidRPr="00540BF3" w:rsidRDefault="00753198" w:rsidP="00753198">
      <w:pPr>
        <w:ind w:left="20" w:right="20" w:firstLine="980"/>
        <w:jc w:val="both"/>
      </w:pPr>
      <w:r w:rsidRPr="00540BF3">
        <w:t xml:space="preserve">- </w:t>
      </w:r>
      <w:r w:rsidR="000E43FD" w:rsidRPr="00540BF3">
        <w:t>о принятии решения о реорганизации и (или) ликвидации предприятия; о внесении изменений в учредительные документы относительно наименования и места нахождения предприятия, а также при смене почтового адреса и местонахождении;</w:t>
      </w:r>
    </w:p>
    <w:p w:rsidR="000E43FD" w:rsidRPr="00540BF3" w:rsidRDefault="00753198" w:rsidP="00753198">
      <w:pPr>
        <w:ind w:left="20" w:right="20" w:firstLine="980"/>
        <w:jc w:val="both"/>
      </w:pPr>
      <w:r w:rsidRPr="00540BF3">
        <w:t xml:space="preserve">- </w:t>
      </w:r>
      <w:r w:rsidR="000E43FD" w:rsidRPr="00540BF3">
        <w:t>при изменении банковских реквизитов и иных данных, влияющих на надлежащее испол</w:t>
      </w:r>
      <w:r w:rsidR="000E43FD" w:rsidRPr="00540BF3">
        <w:softHyphen/>
        <w:t>нение предусмотренных Договором обязательств;</w:t>
      </w:r>
    </w:p>
    <w:p w:rsidR="000E43FD" w:rsidRPr="00540BF3" w:rsidRDefault="00753198" w:rsidP="00753198">
      <w:pPr>
        <w:ind w:left="20" w:right="20" w:firstLine="980"/>
        <w:jc w:val="both"/>
      </w:pPr>
      <w:r w:rsidRPr="00540BF3">
        <w:t xml:space="preserve">- </w:t>
      </w:r>
      <w:r w:rsidR="000E43FD" w:rsidRPr="00540BF3">
        <w:t>об изменении своих правомочий в отношении электросетевого оборудования, задействованного в передаче электроэнергии по настоящему договору.</w:t>
      </w:r>
    </w:p>
    <w:p w:rsidR="000E43FD" w:rsidRPr="00540BF3" w:rsidRDefault="000E43FD" w:rsidP="00753198">
      <w:pPr>
        <w:numPr>
          <w:ilvl w:val="1"/>
          <w:numId w:val="15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При разрешении вопросов, не урегулированных Договором, Стороны учитывают взаим</w:t>
      </w:r>
      <w:r w:rsidRPr="00540BF3">
        <w:softHyphen/>
        <w:t>ные интересы и руководствуются действующим законодательством.</w:t>
      </w:r>
    </w:p>
    <w:p w:rsidR="000E43FD" w:rsidRPr="00540BF3" w:rsidRDefault="00753198" w:rsidP="00753198">
      <w:pPr>
        <w:numPr>
          <w:ilvl w:val="1"/>
          <w:numId w:val="15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</w:t>
      </w:r>
      <w:r w:rsidR="000E43FD" w:rsidRPr="00540BF3">
        <w:t>Все споры Сторон по настоящему Договору, в</w:t>
      </w:r>
      <w:r w:rsidRPr="00540BF3">
        <w:t xml:space="preserve"> </w:t>
      </w:r>
      <w:r w:rsidR="000E43FD" w:rsidRPr="00540BF3">
        <w:t>том числе в связи с заключением, исполнением, изменением либо расторжением настоящего Договора подлежат разрешению в судебном порядке в Арбитражном суде Алтайского края.</w:t>
      </w:r>
    </w:p>
    <w:p w:rsidR="000E43FD" w:rsidRPr="00540BF3" w:rsidRDefault="000E43FD" w:rsidP="00753198">
      <w:pPr>
        <w:numPr>
          <w:ilvl w:val="1"/>
          <w:numId w:val="15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0E43FD" w:rsidRPr="00540BF3" w:rsidRDefault="000E43FD" w:rsidP="00753198">
      <w:pPr>
        <w:numPr>
          <w:ilvl w:val="1"/>
          <w:numId w:val="15"/>
        </w:numPr>
        <w:autoSpaceDE/>
        <w:autoSpaceDN/>
        <w:adjustRightInd/>
        <w:spacing w:line="274" w:lineRule="exact"/>
        <w:ind w:left="20" w:right="20" w:firstLine="580"/>
        <w:jc w:val="both"/>
      </w:pPr>
      <w:r w:rsidRPr="00540BF3">
        <w:t xml:space="preserve"> Договор составлен в двух экземплярах, имеющих рав</w:t>
      </w:r>
      <w:r w:rsidR="00753198" w:rsidRPr="00540BF3">
        <w:t>ную юридическую силу, по одно</w:t>
      </w:r>
      <w:r w:rsidRPr="00540BF3">
        <w:t>му экземпляру для каждой из Сторон.</w:t>
      </w:r>
    </w:p>
    <w:p w:rsidR="00753198" w:rsidRPr="00540BF3" w:rsidRDefault="00753198" w:rsidP="00753198">
      <w:pPr>
        <w:autoSpaceDE/>
        <w:autoSpaceDN/>
        <w:adjustRightInd/>
        <w:spacing w:line="274" w:lineRule="exact"/>
        <w:ind w:left="600" w:right="20"/>
        <w:jc w:val="both"/>
      </w:pPr>
    </w:p>
    <w:p w:rsidR="000E43FD" w:rsidRPr="00540BF3" w:rsidRDefault="00753198" w:rsidP="000E43FD">
      <w:pPr>
        <w:pStyle w:val="21"/>
        <w:numPr>
          <w:ilvl w:val="0"/>
          <w:numId w:val="15"/>
        </w:numPr>
        <w:shd w:val="clear" w:color="auto" w:fill="auto"/>
        <w:tabs>
          <w:tab w:val="left" w:pos="3870"/>
        </w:tabs>
        <w:spacing w:line="269" w:lineRule="exact"/>
        <w:ind w:left="3520"/>
        <w:jc w:val="both"/>
      </w:pPr>
      <w:r w:rsidRPr="00540BF3">
        <w:t>Приложения к договору</w:t>
      </w:r>
    </w:p>
    <w:p w:rsidR="000E43FD" w:rsidRPr="00540BF3" w:rsidRDefault="000E43FD" w:rsidP="00753198">
      <w:pPr>
        <w:spacing w:line="269" w:lineRule="exact"/>
        <w:ind w:left="20" w:right="1" w:firstLine="580"/>
      </w:pPr>
      <w:r w:rsidRPr="00540BF3">
        <w:t>Все приложения, указанные в настоящем пункте, являются неотъемлемыми частями настоящего Договора.</w:t>
      </w:r>
    </w:p>
    <w:p w:rsidR="000E43FD" w:rsidRPr="00540BF3" w:rsidRDefault="000E43FD" w:rsidP="00351310">
      <w:pPr>
        <w:numPr>
          <w:ilvl w:val="1"/>
          <w:numId w:val="15"/>
        </w:numPr>
        <w:autoSpaceDE/>
        <w:autoSpaceDN/>
        <w:adjustRightInd/>
        <w:spacing w:line="269" w:lineRule="exact"/>
        <w:ind w:left="20" w:right="1" w:firstLine="580"/>
        <w:jc w:val="both"/>
      </w:pPr>
      <w:r w:rsidRPr="00540BF3">
        <w:t xml:space="preserve"> Приложение №1 - «Перечень точек поставки</w:t>
      </w:r>
      <w:r w:rsidR="00753198" w:rsidRPr="00540BF3">
        <w:t>»</w:t>
      </w:r>
      <w:r w:rsidRPr="00540BF3">
        <w:t>.</w:t>
      </w:r>
    </w:p>
    <w:p w:rsidR="000E43FD" w:rsidRPr="00540BF3" w:rsidRDefault="000E43FD" w:rsidP="00351310">
      <w:pPr>
        <w:numPr>
          <w:ilvl w:val="1"/>
          <w:numId w:val="15"/>
        </w:numPr>
        <w:autoSpaceDE/>
        <w:autoSpaceDN/>
        <w:adjustRightInd/>
        <w:spacing w:line="269" w:lineRule="exact"/>
        <w:ind w:left="20" w:right="1" w:firstLine="580"/>
        <w:jc w:val="both"/>
      </w:pPr>
      <w:r w:rsidRPr="00540BF3">
        <w:t xml:space="preserve"> Приложение №2 - «Плановое количество электрической энергии и величина заявлен</w:t>
      </w:r>
      <w:r w:rsidRPr="00540BF3">
        <w:softHyphen/>
        <w:t>ной мощности».</w:t>
      </w:r>
    </w:p>
    <w:p w:rsidR="000E43FD" w:rsidRPr="00540BF3" w:rsidRDefault="000E43FD" w:rsidP="00351310">
      <w:pPr>
        <w:numPr>
          <w:ilvl w:val="1"/>
          <w:numId w:val="15"/>
        </w:numPr>
        <w:autoSpaceDE/>
        <w:autoSpaceDN/>
        <w:adjustRightInd/>
        <w:spacing w:line="269" w:lineRule="exact"/>
        <w:ind w:left="20" w:right="1" w:firstLine="580"/>
        <w:jc w:val="both"/>
      </w:pPr>
      <w:r w:rsidRPr="00540BF3">
        <w:t xml:space="preserve"> Приложение № 3 - «Перечень объектов межсетевой координации».</w:t>
      </w:r>
    </w:p>
    <w:p w:rsidR="000E43FD" w:rsidRPr="00540BF3" w:rsidRDefault="000E43FD" w:rsidP="00351310">
      <w:pPr>
        <w:numPr>
          <w:ilvl w:val="1"/>
          <w:numId w:val="15"/>
        </w:numPr>
        <w:autoSpaceDE/>
        <w:autoSpaceDN/>
        <w:adjustRightInd/>
        <w:spacing w:line="269" w:lineRule="exact"/>
        <w:ind w:left="20" w:right="1" w:firstLine="580"/>
        <w:jc w:val="both"/>
      </w:pPr>
      <w:r w:rsidRPr="00540BF3">
        <w:t xml:space="preserve"> Приложение № 4 - «Регламент о порядке расчета и согласования объемов электроэнергии»</w:t>
      </w:r>
      <w:r w:rsidR="00753198" w:rsidRPr="00540BF3">
        <w:t>.</w:t>
      </w:r>
    </w:p>
    <w:p w:rsidR="00DF4910" w:rsidRPr="00540BF3" w:rsidRDefault="00DF4910" w:rsidP="00753198">
      <w:pPr>
        <w:pStyle w:val="21"/>
        <w:numPr>
          <w:ilvl w:val="0"/>
          <w:numId w:val="15"/>
        </w:numPr>
        <w:shd w:val="clear" w:color="auto" w:fill="auto"/>
        <w:tabs>
          <w:tab w:val="left" w:pos="2470"/>
        </w:tabs>
        <w:spacing w:line="230" w:lineRule="exact"/>
        <w:ind w:left="2120"/>
        <w:jc w:val="both"/>
      </w:pPr>
      <w:r w:rsidRPr="00540BF3">
        <w:t>Адреса и платежные реквизиты сторон</w:t>
      </w:r>
    </w:p>
    <w:p w:rsidR="002B339E" w:rsidRPr="00540BF3" w:rsidRDefault="002B339E" w:rsidP="00DF4910">
      <w:pPr>
        <w:pStyle w:val="a4"/>
        <w:jc w:val="center"/>
        <w:rPr>
          <w:rStyle w:val="FontStyle32"/>
          <w:b/>
          <w:sz w:val="24"/>
          <w:szCs w:val="24"/>
        </w:rPr>
      </w:pPr>
    </w:p>
    <w:tbl>
      <w:tblPr>
        <w:tblStyle w:val="a5"/>
        <w:tblW w:w="11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296"/>
      </w:tblGrid>
      <w:tr w:rsidR="00DF4910" w:rsidRPr="00540BF3" w:rsidTr="00646D39">
        <w:tc>
          <w:tcPr>
            <w:tcW w:w="4644" w:type="dxa"/>
          </w:tcPr>
          <w:p w:rsidR="00DF4910" w:rsidRPr="00540BF3" w:rsidRDefault="000F5AC4" w:rsidP="00646D39">
            <w:pPr>
              <w:pStyle w:val="a4"/>
              <w:rPr>
                <w:rStyle w:val="FontStyle32"/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Style w:val="FontStyle32"/>
                <w:b/>
                <w:sz w:val="24"/>
                <w:szCs w:val="24"/>
              </w:rPr>
              <w:t>Заказчик</w:t>
            </w:r>
          </w:p>
        </w:tc>
        <w:tc>
          <w:tcPr>
            <w:tcW w:w="7296" w:type="dxa"/>
          </w:tcPr>
          <w:p w:rsidR="00DF4910" w:rsidRPr="00540BF3" w:rsidRDefault="000F5AC4" w:rsidP="00646D39">
            <w:pPr>
              <w:pStyle w:val="a4"/>
              <w:rPr>
                <w:rStyle w:val="FontStyle32"/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Style w:val="FontStyle32"/>
                <w:b/>
                <w:sz w:val="24"/>
                <w:szCs w:val="24"/>
              </w:rPr>
              <w:t>Исполнитель</w:t>
            </w:r>
          </w:p>
        </w:tc>
      </w:tr>
      <w:tr w:rsidR="00DF4910" w:rsidRPr="00540BF3" w:rsidTr="00646D39">
        <w:tc>
          <w:tcPr>
            <w:tcW w:w="4644" w:type="dxa"/>
          </w:tcPr>
          <w:p w:rsidR="002B339E" w:rsidRDefault="002B339E" w:rsidP="00646D39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  <w:p w:rsidR="006E62E3" w:rsidRDefault="006E62E3" w:rsidP="00646D39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  <w:p w:rsidR="006E62E3" w:rsidRPr="00540BF3" w:rsidRDefault="006E62E3" w:rsidP="00646D39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DF4910" w:rsidRPr="00540BF3" w:rsidRDefault="00DF4910" w:rsidP="00646D39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</w:tc>
      </w:tr>
      <w:tr w:rsidR="00DF4910" w:rsidRPr="00540BF3" w:rsidTr="00646D39">
        <w:tc>
          <w:tcPr>
            <w:tcW w:w="4644" w:type="dxa"/>
          </w:tcPr>
          <w:p w:rsidR="00DF4910" w:rsidRPr="00540BF3" w:rsidRDefault="00DF4910" w:rsidP="00DF4910">
            <w:pPr>
              <w:spacing w:line="216" w:lineRule="auto"/>
              <w:jc w:val="both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7296" w:type="dxa"/>
          </w:tcPr>
          <w:p w:rsidR="00DF4910" w:rsidRPr="00540BF3" w:rsidRDefault="00DF4910" w:rsidP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</w:tc>
      </w:tr>
      <w:tr w:rsidR="00DF4910" w:rsidRPr="00540BF3" w:rsidTr="00646D39">
        <w:tc>
          <w:tcPr>
            <w:tcW w:w="4644" w:type="dxa"/>
          </w:tcPr>
          <w:p w:rsidR="00DF4910" w:rsidRPr="00540BF3" w:rsidRDefault="002835E7" w:rsidP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  <w:r w:rsidRPr="00540BF3">
              <w:rPr>
                <w:rStyle w:val="FontStyle32"/>
                <w:b/>
                <w:sz w:val="24"/>
                <w:szCs w:val="24"/>
              </w:rPr>
              <w:t>_______________</w:t>
            </w:r>
            <w:r w:rsidR="00DF4910" w:rsidRPr="00540BF3">
              <w:rPr>
                <w:rStyle w:val="FontStyle32"/>
                <w:b/>
                <w:sz w:val="24"/>
                <w:szCs w:val="24"/>
              </w:rPr>
              <w:t>____/</w:t>
            </w:r>
            <w:r w:rsidR="006E62E3">
              <w:rPr>
                <w:rStyle w:val="FontStyle32"/>
                <w:b/>
                <w:sz w:val="24"/>
                <w:szCs w:val="24"/>
              </w:rPr>
              <w:t>____________</w:t>
            </w:r>
            <w:bookmarkStart w:id="5" w:name="_GoBack"/>
            <w:bookmarkEnd w:id="5"/>
            <w:r w:rsidR="00DF4910" w:rsidRPr="00540BF3">
              <w:rPr>
                <w:rStyle w:val="FontStyle32"/>
                <w:b/>
                <w:sz w:val="24"/>
                <w:szCs w:val="24"/>
              </w:rPr>
              <w:t>/</w:t>
            </w:r>
          </w:p>
          <w:p w:rsidR="00DF4910" w:rsidRPr="00540BF3" w:rsidRDefault="00DF4910" w:rsidP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  <w:p w:rsidR="00DF4910" w:rsidRPr="00540BF3" w:rsidRDefault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  <w:r w:rsidRPr="00540BF3">
              <w:rPr>
                <w:rStyle w:val="FontStyle32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="002B339E" w:rsidRPr="00540BF3">
              <w:rPr>
                <w:rStyle w:val="FontStyle32"/>
                <w:b/>
                <w:sz w:val="24"/>
                <w:szCs w:val="24"/>
              </w:rPr>
              <w:t>м</w:t>
            </w:r>
            <w:r w:rsidRPr="00540BF3">
              <w:rPr>
                <w:rStyle w:val="FontStyle32"/>
                <w:b/>
                <w:sz w:val="24"/>
                <w:szCs w:val="24"/>
              </w:rPr>
              <w:t>.п</w:t>
            </w:r>
            <w:proofErr w:type="spellEnd"/>
            <w:r w:rsidRPr="00540BF3">
              <w:rPr>
                <w:rStyle w:val="FontStyle32"/>
                <w:b/>
                <w:sz w:val="24"/>
                <w:szCs w:val="24"/>
              </w:rPr>
              <w:t>.</w:t>
            </w:r>
          </w:p>
        </w:tc>
        <w:tc>
          <w:tcPr>
            <w:tcW w:w="7296" w:type="dxa"/>
          </w:tcPr>
          <w:p w:rsidR="00DF4910" w:rsidRPr="00540BF3" w:rsidRDefault="002835E7" w:rsidP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  <w:r w:rsidRPr="00540BF3">
              <w:rPr>
                <w:rStyle w:val="FontStyle32"/>
                <w:b/>
                <w:sz w:val="24"/>
                <w:szCs w:val="24"/>
              </w:rPr>
              <w:t>_____________________</w:t>
            </w:r>
            <w:r w:rsidR="00DF4910" w:rsidRPr="00540BF3">
              <w:rPr>
                <w:rStyle w:val="FontStyle32"/>
                <w:b/>
                <w:sz w:val="24"/>
                <w:szCs w:val="24"/>
              </w:rPr>
              <w:t>_/</w:t>
            </w:r>
            <w:r w:rsidR="00753198" w:rsidRPr="00540BF3">
              <w:rPr>
                <w:rStyle w:val="FontStyle32"/>
                <w:b/>
                <w:sz w:val="24"/>
                <w:szCs w:val="24"/>
              </w:rPr>
              <w:t>____________________</w:t>
            </w:r>
            <w:r w:rsidR="00DF4910" w:rsidRPr="00540BF3">
              <w:rPr>
                <w:rStyle w:val="FontStyle32"/>
                <w:b/>
                <w:sz w:val="24"/>
                <w:szCs w:val="24"/>
              </w:rPr>
              <w:t>/</w:t>
            </w:r>
          </w:p>
          <w:p w:rsidR="00DF4910" w:rsidRPr="00540BF3" w:rsidRDefault="00DF4910" w:rsidP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</w:p>
          <w:p w:rsidR="00DF4910" w:rsidRPr="00540BF3" w:rsidRDefault="00DF4910" w:rsidP="00DF4910">
            <w:pPr>
              <w:pStyle w:val="a4"/>
              <w:rPr>
                <w:rStyle w:val="FontStyle32"/>
                <w:b/>
                <w:sz w:val="24"/>
                <w:szCs w:val="24"/>
              </w:rPr>
            </w:pPr>
            <w:r w:rsidRPr="00540BF3">
              <w:rPr>
                <w:rStyle w:val="FontStyle32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540BF3">
              <w:rPr>
                <w:rStyle w:val="FontStyle32"/>
                <w:b/>
                <w:sz w:val="24"/>
                <w:szCs w:val="24"/>
              </w:rPr>
              <w:t>м.п</w:t>
            </w:r>
            <w:proofErr w:type="spellEnd"/>
            <w:r w:rsidRPr="00540BF3">
              <w:rPr>
                <w:rStyle w:val="FontStyle32"/>
                <w:b/>
                <w:sz w:val="24"/>
                <w:szCs w:val="24"/>
              </w:rPr>
              <w:t>.</w:t>
            </w:r>
          </w:p>
        </w:tc>
      </w:tr>
    </w:tbl>
    <w:p w:rsidR="00DF4910" w:rsidRPr="00540BF3" w:rsidRDefault="00DF4910">
      <w:pPr>
        <w:pStyle w:val="a4"/>
        <w:rPr>
          <w:rStyle w:val="FontStyle32"/>
          <w:rFonts w:eastAsiaTheme="minorEastAsia"/>
          <w:sz w:val="24"/>
          <w:szCs w:val="24"/>
          <w:lang w:eastAsia="ru-RU"/>
        </w:rPr>
      </w:pPr>
    </w:p>
    <w:sectPr w:rsidR="00DF4910" w:rsidRPr="00540BF3" w:rsidSect="00D37EC2">
      <w:footerReference w:type="default" r:id="rId9"/>
      <w:pgSz w:w="11906" w:h="16838"/>
      <w:pgMar w:top="720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17" w:rsidRDefault="00F95217" w:rsidP="00D37EC2">
      <w:r>
        <w:separator/>
      </w:r>
    </w:p>
  </w:endnote>
  <w:endnote w:type="continuationSeparator" w:id="0">
    <w:p w:rsidR="00F95217" w:rsidRDefault="00F95217" w:rsidP="00D3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5736"/>
      <w:docPartObj>
        <w:docPartGallery w:val="Page Numbers (Bottom of Page)"/>
        <w:docPartUnique/>
      </w:docPartObj>
    </w:sdtPr>
    <w:sdtEndPr/>
    <w:sdtContent>
      <w:p w:rsidR="00D37EC2" w:rsidRDefault="000C6333">
        <w:pPr>
          <w:pStyle w:val="aa"/>
          <w:jc w:val="right"/>
        </w:pPr>
        <w:r>
          <w:fldChar w:fldCharType="begin"/>
        </w:r>
        <w:r w:rsidR="002E7EAE">
          <w:instrText xml:space="preserve"> PAGE   \* MERGEFORMAT </w:instrText>
        </w:r>
        <w:r>
          <w:fldChar w:fldCharType="separate"/>
        </w:r>
        <w:r w:rsidR="006E62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7EC2" w:rsidRDefault="00D37E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17" w:rsidRDefault="00F95217" w:rsidP="00D37EC2">
      <w:r>
        <w:separator/>
      </w:r>
    </w:p>
  </w:footnote>
  <w:footnote w:type="continuationSeparator" w:id="0">
    <w:p w:rsidR="00F95217" w:rsidRDefault="00F95217" w:rsidP="00D3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AAEF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B24B7"/>
    <w:multiLevelType w:val="multilevel"/>
    <w:tmpl w:val="91561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029CC"/>
    <w:multiLevelType w:val="multilevel"/>
    <w:tmpl w:val="5C386828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73C08"/>
    <w:multiLevelType w:val="multilevel"/>
    <w:tmpl w:val="92B4A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F197A"/>
    <w:multiLevelType w:val="hybridMultilevel"/>
    <w:tmpl w:val="2DB0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681B"/>
    <w:multiLevelType w:val="multilevel"/>
    <w:tmpl w:val="51FCB6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90209F"/>
    <w:multiLevelType w:val="multilevel"/>
    <w:tmpl w:val="02B2C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6C1184"/>
    <w:multiLevelType w:val="multilevel"/>
    <w:tmpl w:val="6D16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B23C8A"/>
    <w:multiLevelType w:val="multilevel"/>
    <w:tmpl w:val="8DF0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8643F9"/>
    <w:multiLevelType w:val="multilevel"/>
    <w:tmpl w:val="C2826DEA"/>
    <w:lvl w:ilvl="0">
      <w:start w:val="4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F1043D"/>
    <w:multiLevelType w:val="hybridMultilevel"/>
    <w:tmpl w:val="A4049C7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 w15:restartNumberingAfterBreak="0">
    <w:nsid w:val="6BE62949"/>
    <w:multiLevelType w:val="multilevel"/>
    <w:tmpl w:val="418C2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2D1083"/>
    <w:multiLevelType w:val="multilevel"/>
    <w:tmpl w:val="641AB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CEA6476"/>
    <w:multiLevelType w:val="multilevel"/>
    <w:tmpl w:val="84C286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642B66"/>
    <w:multiLevelType w:val="multilevel"/>
    <w:tmpl w:val="64EE6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B"/>
    <w:rsid w:val="0000687F"/>
    <w:rsid w:val="0006468F"/>
    <w:rsid w:val="0008009E"/>
    <w:rsid w:val="000C6333"/>
    <w:rsid w:val="000D4447"/>
    <w:rsid w:val="000E43FD"/>
    <w:rsid w:val="000F5AC4"/>
    <w:rsid w:val="00102630"/>
    <w:rsid w:val="0011403C"/>
    <w:rsid w:val="00132176"/>
    <w:rsid w:val="001742CC"/>
    <w:rsid w:val="00174E07"/>
    <w:rsid w:val="00176CC5"/>
    <w:rsid w:val="00191EC4"/>
    <w:rsid w:val="001A17ED"/>
    <w:rsid w:val="001B7C74"/>
    <w:rsid w:val="001C3510"/>
    <w:rsid w:val="001D2DD0"/>
    <w:rsid w:val="00206DB6"/>
    <w:rsid w:val="002441C6"/>
    <w:rsid w:val="0027002D"/>
    <w:rsid w:val="00273D5D"/>
    <w:rsid w:val="002835E7"/>
    <w:rsid w:val="002A4DF7"/>
    <w:rsid w:val="002B1EAE"/>
    <w:rsid w:val="002B339E"/>
    <w:rsid w:val="002D6124"/>
    <w:rsid w:val="002E7EAE"/>
    <w:rsid w:val="00351310"/>
    <w:rsid w:val="00367C86"/>
    <w:rsid w:val="00372E22"/>
    <w:rsid w:val="00381514"/>
    <w:rsid w:val="00383C50"/>
    <w:rsid w:val="00385B27"/>
    <w:rsid w:val="003963FD"/>
    <w:rsid w:val="003B2ECD"/>
    <w:rsid w:val="003E00FD"/>
    <w:rsid w:val="00405DCB"/>
    <w:rsid w:val="00426799"/>
    <w:rsid w:val="00482AF5"/>
    <w:rsid w:val="004965B0"/>
    <w:rsid w:val="004E1735"/>
    <w:rsid w:val="004E3759"/>
    <w:rsid w:val="00504925"/>
    <w:rsid w:val="00515C8F"/>
    <w:rsid w:val="00540BF3"/>
    <w:rsid w:val="005842E5"/>
    <w:rsid w:val="005933A1"/>
    <w:rsid w:val="0059408A"/>
    <w:rsid w:val="005A0D09"/>
    <w:rsid w:val="005B645E"/>
    <w:rsid w:val="005E31E9"/>
    <w:rsid w:val="00646D39"/>
    <w:rsid w:val="00652443"/>
    <w:rsid w:val="00691CD1"/>
    <w:rsid w:val="006A0804"/>
    <w:rsid w:val="006B2140"/>
    <w:rsid w:val="006B774A"/>
    <w:rsid w:val="006D5FF0"/>
    <w:rsid w:val="006D6099"/>
    <w:rsid w:val="006E62E3"/>
    <w:rsid w:val="00712301"/>
    <w:rsid w:val="00724541"/>
    <w:rsid w:val="00750EEC"/>
    <w:rsid w:val="00753198"/>
    <w:rsid w:val="00755E71"/>
    <w:rsid w:val="007C20DB"/>
    <w:rsid w:val="007C21C8"/>
    <w:rsid w:val="00803B9B"/>
    <w:rsid w:val="0082275A"/>
    <w:rsid w:val="0084223D"/>
    <w:rsid w:val="00881E96"/>
    <w:rsid w:val="008B41DC"/>
    <w:rsid w:val="008F091B"/>
    <w:rsid w:val="00955F0B"/>
    <w:rsid w:val="0097116C"/>
    <w:rsid w:val="009E0C0B"/>
    <w:rsid w:val="009F7939"/>
    <w:rsid w:val="00A0598E"/>
    <w:rsid w:val="00A0648F"/>
    <w:rsid w:val="00A14623"/>
    <w:rsid w:val="00A36844"/>
    <w:rsid w:val="00A70D66"/>
    <w:rsid w:val="00A75500"/>
    <w:rsid w:val="00A813FD"/>
    <w:rsid w:val="00A9756A"/>
    <w:rsid w:val="00AB150F"/>
    <w:rsid w:val="00AD1CD8"/>
    <w:rsid w:val="00AF73EE"/>
    <w:rsid w:val="00B07162"/>
    <w:rsid w:val="00B16F47"/>
    <w:rsid w:val="00B25FAF"/>
    <w:rsid w:val="00B3319D"/>
    <w:rsid w:val="00B659E6"/>
    <w:rsid w:val="00B85592"/>
    <w:rsid w:val="00B974BF"/>
    <w:rsid w:val="00BB53F6"/>
    <w:rsid w:val="00BC1F05"/>
    <w:rsid w:val="00C151F7"/>
    <w:rsid w:val="00C32C88"/>
    <w:rsid w:val="00CD2189"/>
    <w:rsid w:val="00CE031E"/>
    <w:rsid w:val="00CE1442"/>
    <w:rsid w:val="00D03284"/>
    <w:rsid w:val="00D22B1B"/>
    <w:rsid w:val="00D32A8C"/>
    <w:rsid w:val="00D37EC2"/>
    <w:rsid w:val="00D618AF"/>
    <w:rsid w:val="00D66FE8"/>
    <w:rsid w:val="00DB296D"/>
    <w:rsid w:val="00DB2DAF"/>
    <w:rsid w:val="00DE184B"/>
    <w:rsid w:val="00DF4910"/>
    <w:rsid w:val="00E02E1F"/>
    <w:rsid w:val="00E13D30"/>
    <w:rsid w:val="00E85CAB"/>
    <w:rsid w:val="00E9070D"/>
    <w:rsid w:val="00EB1484"/>
    <w:rsid w:val="00EC4FA0"/>
    <w:rsid w:val="00ED3115"/>
    <w:rsid w:val="00F21AB9"/>
    <w:rsid w:val="00F47DF9"/>
    <w:rsid w:val="00F67344"/>
    <w:rsid w:val="00F71050"/>
    <w:rsid w:val="00F7260C"/>
    <w:rsid w:val="00F95217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895692-7EE3-44E2-9548-337F388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3B9B"/>
    <w:pPr>
      <w:spacing w:after="0" w:line="240" w:lineRule="auto"/>
    </w:pPr>
  </w:style>
  <w:style w:type="paragraph" w:customStyle="1" w:styleId="Style1">
    <w:name w:val="Style1"/>
    <w:basedOn w:val="a0"/>
    <w:uiPriority w:val="99"/>
    <w:rsid w:val="00803B9B"/>
    <w:pPr>
      <w:spacing w:line="284" w:lineRule="exact"/>
      <w:ind w:firstLine="3359"/>
    </w:pPr>
  </w:style>
  <w:style w:type="paragraph" w:customStyle="1" w:styleId="Style6">
    <w:name w:val="Style6"/>
    <w:basedOn w:val="a0"/>
    <w:uiPriority w:val="99"/>
    <w:rsid w:val="00803B9B"/>
    <w:pPr>
      <w:spacing w:line="275" w:lineRule="exact"/>
      <w:ind w:firstLine="547"/>
      <w:jc w:val="both"/>
    </w:pPr>
  </w:style>
  <w:style w:type="character" w:customStyle="1" w:styleId="FontStyle30">
    <w:name w:val="Font Style30"/>
    <w:basedOn w:val="a1"/>
    <w:uiPriority w:val="99"/>
    <w:rsid w:val="00803B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1"/>
    <w:uiPriority w:val="99"/>
    <w:rsid w:val="00803B9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2"/>
    <w:uiPriority w:val="59"/>
    <w:rsid w:val="00803B9B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32C88"/>
    <w:pPr>
      <w:ind w:left="720"/>
      <w:contextualSpacing/>
    </w:pPr>
  </w:style>
  <w:style w:type="character" w:customStyle="1" w:styleId="FontStyle35">
    <w:name w:val="Font Style35"/>
    <w:basedOn w:val="a1"/>
    <w:uiPriority w:val="99"/>
    <w:rsid w:val="00C32C8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">
    <w:name w:val="List Bullet"/>
    <w:basedOn w:val="a0"/>
    <w:uiPriority w:val="99"/>
    <w:unhideWhenUsed/>
    <w:rsid w:val="00385B27"/>
    <w:pPr>
      <w:numPr>
        <w:numId w:val="2"/>
      </w:numPr>
      <w:contextualSpacing/>
    </w:pPr>
  </w:style>
  <w:style w:type="paragraph" w:customStyle="1" w:styleId="a7">
    <w:name w:val="Знак"/>
    <w:basedOn w:val="a0"/>
    <w:rsid w:val="00B3319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AB150F"/>
    <w:pPr>
      <w:spacing w:line="274" w:lineRule="exact"/>
      <w:ind w:firstLine="734"/>
    </w:pPr>
  </w:style>
  <w:style w:type="paragraph" w:customStyle="1" w:styleId="Style7">
    <w:name w:val="Style7"/>
    <w:basedOn w:val="a0"/>
    <w:uiPriority w:val="99"/>
    <w:rsid w:val="00AB150F"/>
    <w:pPr>
      <w:spacing w:line="280" w:lineRule="exact"/>
      <w:ind w:firstLine="544"/>
      <w:jc w:val="both"/>
    </w:pPr>
  </w:style>
  <w:style w:type="paragraph" w:customStyle="1" w:styleId="Style11">
    <w:name w:val="Style11"/>
    <w:basedOn w:val="a0"/>
    <w:uiPriority w:val="99"/>
    <w:rsid w:val="00AB150F"/>
  </w:style>
  <w:style w:type="paragraph" w:styleId="a8">
    <w:name w:val="header"/>
    <w:basedOn w:val="a0"/>
    <w:link w:val="a9"/>
    <w:uiPriority w:val="99"/>
    <w:semiHidden/>
    <w:unhideWhenUsed/>
    <w:rsid w:val="00D37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37E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37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37E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90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9070D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2B339E"/>
    <w:rPr>
      <w:color w:val="0000FF"/>
      <w:u w:val="single"/>
    </w:rPr>
  </w:style>
  <w:style w:type="character" w:customStyle="1" w:styleId="af">
    <w:name w:val="Основной текст_"/>
    <w:basedOn w:val="a1"/>
    <w:link w:val="6"/>
    <w:rsid w:val="006524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rsid w:val="0065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"/>
    <w:rsid w:val="00652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"/>
    <w:rsid w:val="00652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"/>
    <w:rsid w:val="00652443"/>
    <w:pPr>
      <w:shd w:val="clear" w:color="auto" w:fill="FFFFFF"/>
      <w:autoSpaceDE/>
      <w:autoSpaceDN/>
      <w:adjustRightInd/>
      <w:spacing w:before="300" w:line="274" w:lineRule="exact"/>
      <w:ind w:hanging="420"/>
      <w:jc w:val="both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№10_"/>
    <w:basedOn w:val="a1"/>
    <w:rsid w:val="0038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Заголовок №10"/>
    <w:basedOn w:val="10"/>
    <w:rsid w:val="0038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f"/>
    <w:rsid w:val="00AF73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AF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f"/>
    <w:rsid w:val="00AF73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f"/>
    <w:rsid w:val="00AF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AF73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F73EE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/>
      <w:sz w:val="19"/>
      <w:szCs w:val="19"/>
      <w:lang w:eastAsia="en-US"/>
    </w:rPr>
  </w:style>
  <w:style w:type="character" w:customStyle="1" w:styleId="20">
    <w:name w:val="Основной текст (2)_"/>
    <w:basedOn w:val="a1"/>
    <w:link w:val="21"/>
    <w:rsid w:val="000E43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2">
    <w:name w:val="Колонтитул_"/>
    <w:basedOn w:val="a1"/>
    <w:rsid w:val="000E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homa9pt">
    <w:name w:val="Колонтитул + Tahoma;9 pt"/>
    <w:basedOn w:val="af2"/>
    <w:rsid w:val="000E43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1"/>
    <w:link w:val="23"/>
    <w:rsid w:val="000E43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Колонтитул"/>
    <w:basedOn w:val="af2"/>
    <w:rsid w:val="000E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1">
    <w:name w:val="Основной текст (2)"/>
    <w:basedOn w:val="a0"/>
    <w:link w:val="20"/>
    <w:rsid w:val="000E43FD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b/>
      <w:bCs/>
      <w:sz w:val="23"/>
      <w:szCs w:val="23"/>
      <w:lang w:eastAsia="en-US"/>
    </w:rPr>
  </w:style>
  <w:style w:type="paragraph" w:customStyle="1" w:styleId="23">
    <w:name w:val="Заголовок №2"/>
    <w:basedOn w:val="a0"/>
    <w:link w:val="22"/>
    <w:rsid w:val="000E43FD"/>
    <w:pPr>
      <w:shd w:val="clear" w:color="auto" w:fill="FFFFFF"/>
      <w:autoSpaceDE/>
      <w:autoSpaceDN/>
      <w:adjustRightInd/>
      <w:spacing w:before="180" w:line="274" w:lineRule="exact"/>
      <w:jc w:val="both"/>
      <w:outlineLvl w:val="1"/>
    </w:pPr>
    <w:rPr>
      <w:rFonts w:eastAsia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32B5A185FC65A35E8B81C913D232FB27C24390F97F5C233B81DE31205553BD65E10592D0567F3A013C7A165FDE328855D70068BB144EEl7M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7416-2936-445D-B405-ED09147B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Елена Г. Вяткина</cp:lastModifiedBy>
  <cp:revision>13</cp:revision>
  <cp:lastPrinted>2015-08-20T05:34:00Z</cp:lastPrinted>
  <dcterms:created xsi:type="dcterms:W3CDTF">2019-06-05T03:01:00Z</dcterms:created>
  <dcterms:modified xsi:type="dcterms:W3CDTF">2019-06-25T08:24:00Z</dcterms:modified>
</cp:coreProperties>
</file>